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878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76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8789" w:type="dxa"/>
            <w:gridSpan w:val="2"/>
          </w:tcPr>
          <w:p>
            <w:pPr>
              <w:jc w:val="center"/>
              <w:rPr>
                <w:rFonts w:ascii="仿宋_GB2312" w:hAnsi="宋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山东财经大学东方学院</w:t>
            </w:r>
            <w:r>
              <w:rPr>
                <w:rFonts w:hint="eastAsia" w:ascii="仿宋_GB2312" w:hAnsi="宋体" w:eastAsia="仿宋_GB2312"/>
                <w:b/>
                <w:sz w:val="32"/>
                <w:szCs w:val="32"/>
                <w:lang w:val="en-US" w:eastAsia="zh-CN"/>
              </w:rPr>
              <w:t>2018-</w:t>
            </w:r>
            <w:r>
              <w:rPr>
                <w:rFonts w:ascii="仿宋_GB2312" w:hAnsi="宋体" w:eastAsia="仿宋_GB2312"/>
                <w:b/>
                <w:sz w:val="32"/>
                <w:szCs w:val="32"/>
              </w:rPr>
              <w:t>201</w:t>
            </w:r>
            <w:r>
              <w:rPr>
                <w:rFonts w:hint="eastAsia" w:ascii="仿宋_GB2312" w:hAnsi="宋体" w:eastAsia="仿宋_GB2312"/>
                <w:b/>
                <w:sz w:val="32"/>
                <w:szCs w:val="32"/>
                <w:lang w:val="en-US" w:eastAsia="zh-CN"/>
              </w:rPr>
              <w:t>9</w:t>
            </w:r>
            <w:r>
              <w:rPr>
                <w:rFonts w:hint="eastAsia" w:ascii="仿宋_GB2312" w:hAnsi="宋体" w:eastAsia="仿宋_GB2312"/>
                <w:b/>
                <w:sz w:val="32"/>
                <w:szCs w:val="32"/>
                <w:lang w:eastAsia="zh-CN"/>
              </w:rPr>
              <w:t>第一学期重修考试</w:t>
            </w:r>
          </w:p>
          <w:p>
            <w:pPr>
              <w:jc w:val="center"/>
              <w:rPr>
                <w:rFonts w:ascii="仿宋_GB2312" w:hAnsi="宋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《银行模拟实训》</w:t>
            </w:r>
            <w:r>
              <w:rPr>
                <w:rFonts w:hint="eastAsia" w:ascii="仿宋_GB2312" w:hAnsi="宋体" w:eastAsia="仿宋_GB2312"/>
                <w:b/>
                <w:sz w:val="32"/>
                <w:szCs w:val="32"/>
                <w:lang w:eastAsia="zh-CN"/>
              </w:rPr>
              <w:t>（本科）</w:t>
            </w: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试题</w:t>
            </w:r>
            <w:r>
              <w:rPr>
                <w:rFonts w:ascii="仿宋_GB2312" w:hAnsi="宋体" w:eastAsia="仿宋_GB2312"/>
                <w:b/>
                <w:sz w:val="32"/>
                <w:szCs w:val="32"/>
              </w:rPr>
              <w:t>(</w:t>
            </w:r>
            <w:r>
              <w:rPr>
                <w:rFonts w:hint="eastAsia" w:ascii="仿宋_GB2312" w:hAnsi="宋体" w:eastAsia="仿宋_GB2312"/>
                <w:b/>
                <w:sz w:val="32"/>
                <w:szCs w:val="32"/>
              </w:rPr>
              <w:t>论文</w:t>
            </w:r>
            <w:r>
              <w:rPr>
                <w:rFonts w:ascii="仿宋_GB2312" w:hAnsi="宋体" w:eastAsia="仿宋_GB2312"/>
                <w:b/>
                <w:sz w:val="32"/>
                <w:szCs w:val="32"/>
              </w:rPr>
              <w:t>)</w:t>
            </w: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（开卷考试，</w:t>
            </w:r>
            <w:r>
              <w:rPr>
                <w:rFonts w:ascii="仿宋_GB2312" w:hAnsi="宋体" w:eastAsia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时间</w:t>
            </w:r>
            <w:r>
              <w:rPr>
                <w:rFonts w:ascii="仿宋_GB2312" w:hAnsi="宋体" w:eastAsia="仿宋_GB2312"/>
                <w:sz w:val="24"/>
                <w:szCs w:val="24"/>
              </w:rPr>
              <w:t>90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分钟）</w:t>
            </w:r>
          </w:p>
          <w:p>
            <w:pPr>
              <w:spacing w:line="312" w:lineRule="auto"/>
              <w:rPr>
                <w:rFonts w:hint="eastAsia" w:eastAsia="宋体"/>
                <w:b/>
                <w:kern w:val="2"/>
                <w:sz w:val="24"/>
                <w:szCs w:val="20"/>
                <w:lang w:eastAsia="zh-CN"/>
              </w:rPr>
            </w:pPr>
            <w:r>
              <w:rPr>
                <w:rFonts w:hint="eastAsia"/>
                <w:b/>
                <w:kern w:val="2"/>
                <w:sz w:val="24"/>
                <w:szCs w:val="20"/>
                <w:lang w:eastAsia="zh-CN"/>
              </w:rPr>
              <w:t>命题</w:t>
            </w:r>
            <w:r>
              <w:rPr>
                <w:rFonts w:hint="eastAsia"/>
                <w:b/>
                <w:kern w:val="2"/>
                <w:sz w:val="24"/>
                <w:szCs w:val="20"/>
              </w:rPr>
              <w:t>教师：</w:t>
            </w:r>
            <w:r>
              <w:rPr>
                <w:rFonts w:hint="eastAsia"/>
                <w:b/>
                <w:kern w:val="2"/>
                <w:sz w:val="24"/>
                <w:szCs w:val="20"/>
                <w:lang w:eastAsia="zh-CN"/>
              </w:rPr>
              <w:t>于长振</w:t>
            </w:r>
          </w:p>
          <w:p>
            <w:pPr>
              <w:spacing w:line="312" w:lineRule="auto"/>
              <w:rPr>
                <w:kern w:val="2"/>
                <w:sz w:val="24"/>
                <w:szCs w:val="20"/>
              </w:rPr>
            </w:pPr>
            <w:r>
              <w:rPr>
                <w:rFonts w:hint="eastAsia"/>
                <w:b/>
                <w:kern w:val="2"/>
                <w:sz w:val="24"/>
                <w:szCs w:val="20"/>
              </w:rPr>
              <w:t>课程类型：</w:t>
            </w:r>
            <w:r>
              <w:rPr>
                <w:rFonts w:hint="eastAsia"/>
                <w:kern w:val="2"/>
                <w:sz w:val="24"/>
                <w:szCs w:val="20"/>
              </w:rPr>
              <w:t>课程教学实践课</w:t>
            </w:r>
          </w:p>
          <w:p>
            <w:pPr>
              <w:spacing w:line="312" w:lineRule="auto"/>
              <w:rPr>
                <w:b/>
                <w:kern w:val="2"/>
                <w:sz w:val="24"/>
                <w:szCs w:val="20"/>
              </w:rPr>
            </w:pPr>
            <w:r>
              <w:rPr>
                <w:rFonts w:hint="eastAsia"/>
                <w:b/>
                <w:kern w:val="2"/>
                <w:sz w:val="24"/>
                <w:szCs w:val="20"/>
              </w:rPr>
              <w:t>教学内容：</w:t>
            </w:r>
          </w:p>
          <w:p>
            <w:pPr>
              <w:spacing w:line="312" w:lineRule="auto"/>
              <w:ind w:firstLine="470" w:firstLineChars="196"/>
              <w:rPr>
                <w:b/>
                <w:kern w:val="2"/>
                <w:sz w:val="24"/>
                <w:szCs w:val="20"/>
              </w:rPr>
            </w:pPr>
            <w:r>
              <w:rPr>
                <w:rFonts w:hint="eastAsia"/>
                <w:kern w:val="2"/>
                <w:sz w:val="24"/>
                <w:szCs w:val="20"/>
              </w:rPr>
              <w:t>实训内容包括商业银行现有的</w:t>
            </w:r>
            <w:r>
              <w:rPr>
                <w:rFonts w:hint="eastAsia"/>
                <w:kern w:val="2"/>
                <w:sz w:val="24"/>
                <w:szCs w:val="20"/>
                <w:lang w:val="en-US" w:eastAsia="zh-CN"/>
              </w:rPr>
              <w:t>19</w:t>
            </w:r>
            <w:r>
              <w:rPr>
                <w:rFonts w:hint="eastAsia"/>
                <w:kern w:val="2"/>
                <w:sz w:val="24"/>
                <w:szCs w:val="20"/>
              </w:rPr>
              <w:t>个主要业务，涉及对私业务</w:t>
            </w:r>
            <w:r>
              <w:rPr>
                <w:rFonts w:hint="eastAsia"/>
                <w:kern w:val="2"/>
                <w:sz w:val="24"/>
                <w:szCs w:val="20"/>
                <w:lang w:eastAsia="zh-CN"/>
              </w:rPr>
              <w:t>和</w:t>
            </w:r>
            <w:r>
              <w:rPr>
                <w:rFonts w:hint="eastAsia"/>
                <w:kern w:val="2"/>
                <w:sz w:val="24"/>
                <w:szCs w:val="20"/>
              </w:rPr>
              <w:t>对公业务。</w:t>
            </w:r>
          </w:p>
          <w:p>
            <w:pPr>
              <w:spacing w:line="312" w:lineRule="auto"/>
              <w:rPr>
                <w:b/>
                <w:kern w:val="2"/>
                <w:sz w:val="24"/>
                <w:szCs w:val="20"/>
              </w:rPr>
            </w:pPr>
            <w:r>
              <w:rPr>
                <w:rFonts w:hint="eastAsia"/>
                <w:b/>
                <w:kern w:val="2"/>
                <w:sz w:val="24"/>
                <w:szCs w:val="20"/>
              </w:rPr>
              <w:t>教学目的：</w:t>
            </w:r>
          </w:p>
          <w:p>
            <w:pPr>
              <w:spacing w:line="312" w:lineRule="auto"/>
              <w:rPr>
                <w:sz w:val="24"/>
                <w:szCs w:val="24"/>
              </w:rPr>
            </w:pPr>
            <w:r>
              <w:rPr>
                <w:kern w:val="2"/>
                <w:sz w:val="24"/>
                <w:szCs w:val="20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使用仿真银行模拟软件，让学生全面了解和熟悉商业银行的业务流程。</w:t>
            </w:r>
          </w:p>
          <w:p>
            <w:pPr>
              <w:spacing w:line="312" w:lineRule="auto"/>
              <w:rPr>
                <w:kern w:val="2"/>
                <w:sz w:val="24"/>
                <w:szCs w:val="20"/>
              </w:rPr>
            </w:pPr>
            <w:r>
              <w:rPr>
                <w:rFonts w:hint="eastAsia"/>
                <w:b/>
                <w:kern w:val="2"/>
                <w:sz w:val="24"/>
                <w:szCs w:val="20"/>
              </w:rPr>
              <w:t>论文</w:t>
            </w:r>
            <w:r>
              <w:rPr>
                <w:rFonts w:hint="eastAsia"/>
                <w:b/>
                <w:kern w:val="2"/>
                <w:sz w:val="24"/>
                <w:szCs w:val="20"/>
                <w:lang w:eastAsia="zh-CN"/>
              </w:rPr>
              <w:t>选</w:t>
            </w:r>
            <w:r>
              <w:rPr>
                <w:rFonts w:hint="eastAsia"/>
                <w:b/>
                <w:kern w:val="2"/>
                <w:sz w:val="24"/>
                <w:szCs w:val="20"/>
              </w:rPr>
              <w:t>题</w:t>
            </w:r>
            <w:r>
              <w:rPr>
                <w:rFonts w:hint="eastAsia"/>
                <w:b/>
                <w:kern w:val="2"/>
                <w:sz w:val="24"/>
                <w:szCs w:val="20"/>
                <w:lang w:eastAsia="zh-CN"/>
              </w:rPr>
              <w:t>参考范围</w:t>
            </w:r>
            <w:r>
              <w:rPr>
                <w:rFonts w:hint="eastAsia"/>
                <w:kern w:val="2"/>
                <w:sz w:val="24"/>
                <w:szCs w:val="20"/>
              </w:rPr>
              <w:t>：（</w:t>
            </w:r>
            <w:r>
              <w:rPr>
                <w:rFonts w:hint="eastAsia"/>
                <w:kern w:val="2"/>
                <w:sz w:val="24"/>
                <w:szCs w:val="20"/>
                <w:lang w:eastAsia="zh-CN"/>
              </w:rPr>
              <w:t>题目可自拟</w:t>
            </w:r>
            <w:r>
              <w:rPr>
                <w:rFonts w:hint="eastAsia"/>
                <w:kern w:val="2"/>
                <w:sz w:val="24"/>
                <w:szCs w:val="20"/>
              </w:rPr>
              <w:t>）</w:t>
            </w:r>
          </w:p>
          <w:p>
            <w:pPr>
              <w:spacing w:line="312" w:lineRule="auto"/>
              <w:rPr>
                <w:kern w:val="2"/>
                <w:sz w:val="24"/>
                <w:szCs w:val="20"/>
              </w:rPr>
            </w:pPr>
            <w:r>
              <w:rPr>
                <w:kern w:val="2"/>
                <w:sz w:val="24"/>
                <w:szCs w:val="20"/>
              </w:rPr>
              <w:t xml:space="preserve">    1</w:t>
            </w:r>
            <w:r>
              <w:rPr>
                <w:rFonts w:hint="eastAsia"/>
                <w:kern w:val="2"/>
                <w:sz w:val="24"/>
                <w:szCs w:val="20"/>
              </w:rPr>
              <w:t>．商业银行经营管理研究</w:t>
            </w:r>
          </w:p>
          <w:p>
            <w:pPr>
              <w:spacing w:line="312" w:lineRule="auto"/>
              <w:rPr>
                <w:kern w:val="2"/>
                <w:sz w:val="24"/>
                <w:szCs w:val="20"/>
              </w:rPr>
            </w:pPr>
            <w:r>
              <w:rPr>
                <w:kern w:val="2"/>
                <w:sz w:val="24"/>
                <w:szCs w:val="20"/>
              </w:rPr>
              <w:t xml:space="preserve">    2</w:t>
            </w:r>
            <w:r>
              <w:rPr>
                <w:rFonts w:hint="eastAsia"/>
                <w:kern w:val="2"/>
                <w:sz w:val="24"/>
                <w:szCs w:val="20"/>
              </w:rPr>
              <w:t>．</w:t>
            </w:r>
            <w:r>
              <w:rPr>
                <w:rFonts w:hint="eastAsia" w:ascii="宋体" w:hAnsi="宋体"/>
                <w:sz w:val="24"/>
              </w:rPr>
              <w:t>商业银行</w:t>
            </w:r>
            <w:r>
              <w:rPr>
                <w:rFonts w:hint="eastAsia" w:ascii="宋体" w:hAnsi="宋体"/>
                <w:sz w:val="24"/>
                <w:lang w:eastAsia="zh-CN"/>
              </w:rPr>
              <w:t>信用</w:t>
            </w:r>
            <w:r>
              <w:rPr>
                <w:rFonts w:hint="eastAsia" w:ascii="宋体" w:hAnsi="宋体"/>
                <w:sz w:val="24"/>
              </w:rPr>
              <w:t>风险防范</w:t>
            </w:r>
          </w:p>
          <w:p>
            <w:pPr>
              <w:spacing w:line="312" w:lineRule="auto"/>
              <w:ind w:firstLine="465"/>
              <w:rPr>
                <w:rFonts w:ascii="宋体"/>
                <w:sz w:val="24"/>
              </w:rPr>
            </w:pPr>
            <w:r>
              <w:rPr>
                <w:kern w:val="2"/>
                <w:sz w:val="24"/>
                <w:szCs w:val="20"/>
              </w:rPr>
              <w:t>3</w:t>
            </w:r>
            <w:r>
              <w:rPr>
                <w:rFonts w:hint="eastAsia"/>
                <w:kern w:val="2"/>
                <w:sz w:val="24"/>
                <w:szCs w:val="20"/>
              </w:rPr>
              <w:t>．</w:t>
            </w:r>
            <w:r>
              <w:rPr>
                <w:rFonts w:hint="eastAsia" w:ascii="宋体" w:hAnsi="宋体"/>
                <w:sz w:val="24"/>
              </w:rPr>
              <w:t>商业银行个人理财业务</w:t>
            </w:r>
            <w:r>
              <w:rPr>
                <w:rFonts w:hint="eastAsia" w:ascii="宋体" w:hAnsi="宋体"/>
                <w:sz w:val="24"/>
                <w:lang w:eastAsia="zh-CN"/>
              </w:rPr>
              <w:t>发展研究</w:t>
            </w:r>
          </w:p>
          <w:p>
            <w:pPr>
              <w:spacing w:line="312" w:lineRule="auto"/>
              <w:ind w:firstLine="480"/>
              <w:rPr>
                <w:rFonts w:ascii="Arial" w:hAnsi="Arial" w:cs="Arial"/>
                <w:sz w:val="24"/>
                <w:szCs w:val="24"/>
              </w:rPr>
            </w:pPr>
            <w:r>
              <w:rPr>
                <w:kern w:val="2"/>
                <w:sz w:val="24"/>
                <w:szCs w:val="20"/>
              </w:rPr>
              <w:t>4</w:t>
            </w:r>
            <w:r>
              <w:rPr>
                <w:rFonts w:hint="eastAsia"/>
                <w:kern w:val="2"/>
                <w:sz w:val="24"/>
                <w:szCs w:val="20"/>
              </w:rPr>
              <w:t>．</w:t>
            </w:r>
            <w:r>
              <w:rPr>
                <w:rFonts w:hint="eastAsia" w:ascii="宋体" w:hAnsi="宋体"/>
                <w:sz w:val="24"/>
              </w:rPr>
              <w:t>商业银行</w:t>
            </w:r>
            <w:r>
              <w:rPr>
                <w:rFonts w:hint="eastAsia" w:ascii="宋体" w:hAnsi="宋体"/>
                <w:sz w:val="24"/>
                <w:lang w:eastAsia="zh-CN"/>
              </w:rPr>
              <w:t>小额信贷</w:t>
            </w:r>
            <w:r>
              <w:rPr>
                <w:rFonts w:hint="eastAsia" w:ascii="宋体" w:hAnsi="宋体"/>
                <w:sz w:val="24"/>
              </w:rPr>
              <w:t>业务发展研究</w:t>
            </w:r>
          </w:p>
          <w:p>
            <w:pPr>
              <w:spacing w:line="312" w:lineRule="auto"/>
              <w:ind w:firstLine="480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kern w:val="2"/>
                <w:sz w:val="24"/>
                <w:szCs w:val="20"/>
              </w:rPr>
              <w:t>5</w:t>
            </w:r>
            <w:r>
              <w:rPr>
                <w:rFonts w:hint="eastAsia"/>
                <w:kern w:val="2"/>
                <w:sz w:val="24"/>
                <w:szCs w:val="20"/>
              </w:rPr>
              <w:t>．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商业银行监管研究</w:t>
            </w:r>
          </w:p>
          <w:p>
            <w:pPr>
              <w:spacing w:line="312" w:lineRule="auto"/>
              <w:rPr>
                <w:b/>
                <w:kern w:val="2"/>
                <w:sz w:val="24"/>
                <w:szCs w:val="20"/>
              </w:rPr>
            </w:pPr>
            <w:r>
              <w:rPr>
                <w:rFonts w:hint="eastAsia"/>
                <w:b/>
                <w:kern w:val="2"/>
                <w:sz w:val="24"/>
                <w:szCs w:val="20"/>
              </w:rPr>
              <w:t>论文要求：</w:t>
            </w:r>
          </w:p>
          <w:p>
            <w:pPr>
              <w:spacing w:line="312" w:lineRule="auto"/>
              <w:ind w:firstLine="472" w:firstLineChars="197"/>
              <w:rPr>
                <w:b/>
                <w:kern w:val="2"/>
                <w:sz w:val="24"/>
                <w:szCs w:val="20"/>
              </w:rPr>
            </w:pPr>
            <w:r>
              <w:rPr>
                <w:kern w:val="2"/>
                <w:sz w:val="24"/>
                <w:szCs w:val="20"/>
              </w:rPr>
              <w:t>1</w:t>
            </w:r>
            <w:r>
              <w:rPr>
                <w:rFonts w:hint="eastAsia"/>
                <w:kern w:val="2"/>
                <w:sz w:val="24"/>
                <w:szCs w:val="20"/>
              </w:rPr>
              <w:t>．论文包括内容提要、关键词、正文、参考文献</w:t>
            </w:r>
          </w:p>
          <w:p>
            <w:pPr>
              <w:spacing w:line="312" w:lineRule="auto"/>
              <w:ind w:firstLine="472" w:firstLineChars="197"/>
              <w:rPr>
                <w:b/>
                <w:kern w:val="2"/>
                <w:sz w:val="24"/>
                <w:szCs w:val="20"/>
              </w:rPr>
            </w:pPr>
            <w:r>
              <w:rPr>
                <w:kern w:val="2"/>
                <w:sz w:val="24"/>
                <w:szCs w:val="20"/>
              </w:rPr>
              <w:t>2</w:t>
            </w:r>
            <w:r>
              <w:rPr>
                <w:rFonts w:hint="eastAsia"/>
                <w:kern w:val="2"/>
                <w:sz w:val="24"/>
                <w:szCs w:val="20"/>
              </w:rPr>
              <w:t>．论文</w:t>
            </w:r>
            <w:r>
              <w:rPr>
                <w:rFonts w:hint="eastAsia"/>
                <w:kern w:val="2"/>
                <w:sz w:val="24"/>
                <w:szCs w:val="20"/>
                <w:lang w:eastAsia="zh-CN"/>
              </w:rPr>
              <w:t>正文</w:t>
            </w:r>
            <w:r>
              <w:rPr>
                <w:rFonts w:hint="eastAsia"/>
                <w:kern w:val="2"/>
                <w:sz w:val="24"/>
                <w:szCs w:val="20"/>
              </w:rPr>
              <w:t>字数不少于</w:t>
            </w:r>
            <w:r>
              <w:rPr>
                <w:rFonts w:hint="eastAsia"/>
                <w:kern w:val="2"/>
                <w:sz w:val="24"/>
                <w:szCs w:val="20"/>
                <w:lang w:val="en-US" w:eastAsia="zh-CN"/>
              </w:rPr>
              <w:t>15</w:t>
            </w:r>
            <w:r>
              <w:rPr>
                <w:kern w:val="2"/>
                <w:sz w:val="24"/>
                <w:szCs w:val="20"/>
              </w:rPr>
              <w:t>00</w:t>
            </w:r>
            <w:r>
              <w:rPr>
                <w:rFonts w:hint="eastAsia"/>
                <w:kern w:val="2"/>
                <w:sz w:val="24"/>
                <w:szCs w:val="20"/>
              </w:rPr>
              <w:t>字</w:t>
            </w:r>
          </w:p>
          <w:p>
            <w:pPr>
              <w:spacing w:line="312" w:lineRule="auto"/>
            </w:pPr>
            <w:r>
              <w:rPr>
                <w:kern w:val="2"/>
                <w:sz w:val="24"/>
                <w:szCs w:val="20"/>
              </w:rPr>
              <w:t xml:space="preserve">  </w:t>
            </w:r>
          </w:p>
          <w:p>
            <w:pPr>
              <w:spacing w:line="600" w:lineRule="exact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1" w:hRule="atLeast"/>
          <w:jc w:val="center"/>
        </w:trPr>
        <w:tc>
          <w:tcPr>
            <w:tcW w:w="1134" w:type="dxa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开课单位意见</w:t>
            </w:r>
          </w:p>
        </w:tc>
        <w:tc>
          <w:tcPr>
            <w:tcW w:w="7655" w:type="dxa"/>
          </w:tcPr>
          <w:p>
            <w:pPr>
              <w:spacing w:line="340" w:lineRule="exact"/>
              <w:rPr>
                <w:rFonts w:ascii="宋体" w:hAnsi="宋体"/>
                <w:szCs w:val="28"/>
              </w:rPr>
            </w:pPr>
            <w:r>
              <w:rPr>
                <w:rFonts w:hint="eastAsia" w:ascii="宋体" w:hAnsi="宋体"/>
                <w:szCs w:val="28"/>
              </w:rPr>
              <w:t>审批意见：</w:t>
            </w:r>
          </w:p>
          <w:p>
            <w:pPr>
              <w:spacing w:line="340" w:lineRule="exact"/>
              <w:rPr>
                <w:rFonts w:ascii="宋体" w:hAnsi="宋体"/>
                <w:szCs w:val="28"/>
              </w:rPr>
            </w:pPr>
          </w:p>
          <w:p>
            <w:pPr>
              <w:spacing w:line="340" w:lineRule="exact"/>
              <w:rPr>
                <w:rFonts w:ascii="宋体" w:hAnsi="宋体"/>
                <w:szCs w:val="28"/>
              </w:rPr>
            </w:pPr>
          </w:p>
          <w:p>
            <w:pPr>
              <w:spacing w:line="340" w:lineRule="exact"/>
              <w:ind w:firstLine="2250" w:firstLineChars="1250"/>
              <w:rPr>
                <w:rFonts w:ascii="宋体" w:hAnsi="宋体"/>
                <w:szCs w:val="28"/>
              </w:rPr>
            </w:pPr>
          </w:p>
          <w:p>
            <w:pPr>
              <w:spacing w:line="600" w:lineRule="exact"/>
              <w:ind w:right="735"/>
              <w:jc w:val="righ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szCs w:val="28"/>
              </w:rPr>
              <w:t xml:space="preserve">审批人（签字）： </w:t>
            </w:r>
            <w:r>
              <w:rPr>
                <w:rFonts w:ascii="宋体" w:hAnsi="宋体"/>
                <w:szCs w:val="28"/>
              </w:rPr>
              <w:t xml:space="preserve">   </w:t>
            </w:r>
            <w:r>
              <w:rPr>
                <w:rFonts w:hint="eastAsia" w:ascii="宋体" w:hAnsi="宋体"/>
                <w:szCs w:val="28"/>
              </w:rPr>
              <w:t xml:space="preserve"> </w:t>
            </w:r>
            <w:r>
              <w:rPr>
                <w:rFonts w:ascii="宋体" w:hAnsi="宋体"/>
                <w:szCs w:val="28"/>
              </w:rPr>
              <w:t xml:space="preserve">  </w:t>
            </w:r>
            <w:r>
              <w:rPr>
                <w:rFonts w:hint="eastAsia" w:ascii="宋体" w:hAnsi="宋体"/>
                <w:szCs w:val="28"/>
              </w:rPr>
              <w:t xml:space="preserve">年   月  </w:t>
            </w:r>
            <w:r>
              <w:rPr>
                <w:rFonts w:ascii="宋体" w:hAnsi="宋体"/>
                <w:szCs w:val="28"/>
              </w:rPr>
              <w:t xml:space="preserve"> </w:t>
            </w:r>
            <w:r>
              <w:rPr>
                <w:rFonts w:hint="eastAsia" w:ascii="宋体" w:hAnsi="宋体"/>
                <w:szCs w:val="28"/>
              </w:rPr>
              <w:t>日</w:t>
            </w:r>
          </w:p>
        </w:tc>
      </w:tr>
    </w:tbl>
    <w:p>
      <w:pPr>
        <w:spacing w:line="600" w:lineRule="exact"/>
        <w:jc w:val="left"/>
        <w:rPr>
          <w:rFonts w:ascii="宋体" w:hAnsi="宋体"/>
          <w:b/>
          <w:sz w:val="28"/>
          <w:szCs w:val="28"/>
        </w:rPr>
      </w:pPr>
    </w:p>
    <w:p>
      <w:pPr>
        <w:spacing w:line="600" w:lineRule="exact"/>
        <w:jc w:val="left"/>
        <w:rPr>
          <w:rFonts w:ascii="宋体" w:hAnsi="宋体"/>
          <w:b/>
          <w:sz w:val="28"/>
          <w:szCs w:val="28"/>
        </w:rPr>
      </w:pPr>
    </w:p>
    <w:p>
      <w:pPr>
        <w:spacing w:line="600" w:lineRule="exact"/>
        <w:jc w:val="left"/>
        <w:rPr>
          <w:rFonts w:ascii="宋体" w:hAnsi="宋体"/>
          <w:sz w:val="24"/>
          <w:szCs w:val="24"/>
        </w:rPr>
      </w:pPr>
    </w:p>
    <w:p>
      <w:pPr>
        <w:pStyle w:val="2"/>
        <w:jc w:val="both"/>
        <w:rPr>
          <w:rFonts w:ascii="仿宋_GB2312" w:eastAsia="仿宋_GB2312"/>
          <w:sz w:val="24"/>
          <w:szCs w:val="24"/>
        </w:rPr>
      </w:pPr>
    </w:p>
    <w:p>
      <w:pPr>
        <w:pStyle w:val="2"/>
      </w:pPr>
      <w:r>
        <w:rPr>
          <w:rFonts w:ascii="仿宋_GB2312" w:eastAsia="仿宋_GB2312"/>
          <w:sz w:val="24"/>
          <w:szCs w:val="24"/>
        </w:rPr>
        <w:br w:type="page"/>
      </w:r>
      <w:bookmarkStart w:id="0" w:name="_Toc530039585"/>
      <w:bookmarkStart w:id="1" w:name="_Toc168736429"/>
      <w:r>
        <w:rPr>
          <w:rFonts w:hint="eastAsia"/>
        </w:rPr>
        <w:t>山东财经大学东方学院论文考试专用纸</w:t>
      </w:r>
      <w:bookmarkEnd w:id="0"/>
      <w:bookmarkEnd w:id="1"/>
    </w:p>
    <w:p>
      <w:pPr>
        <w:spacing w:line="360" w:lineRule="auto"/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论文考试专用纸分第一页、中间页和最后页三部分，其基本样式如下。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第一页：</w:t>
      </w:r>
    </w:p>
    <w:p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257175</wp:posOffset>
                </wp:positionH>
                <wp:positionV relativeFrom="paragraph">
                  <wp:posOffset>28575</wp:posOffset>
                </wp:positionV>
                <wp:extent cx="5360035" cy="2639060"/>
                <wp:effectExtent l="4445" t="4445" r="7620" b="23495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0035" cy="2639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="华文中宋" w:hAnsi="华文中宋" w:eastAsia="华文中宋"/>
                                <w:b/>
                                <w:sz w:val="36"/>
                                <w:szCs w:val="36"/>
                              </w:rPr>
                              <w:t>山东财经大学东方学院论文考试专用纸</w:t>
                            </w: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</w:p>
                          <w:p>
                            <w:r>
                              <w:rPr>
                                <w:rFonts w:hint="eastAsia"/>
                                <w:szCs w:val="21"/>
                              </w:rPr>
                              <w:t>学院(院)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 专业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年级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班级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学号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姓名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  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</w:p>
                          <w:p/>
                          <w:p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论文题目</w:t>
                            </w: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摘要</w:t>
                            </w: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关键词(3-5个)</w:t>
                            </w: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正文</w:t>
                            </w: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第1页(共  页)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.25pt;margin-top:2.25pt;height:207.8pt;width:422.05pt;mso-position-horizontal-relative:margin;z-index:251662336;mso-width-relative:page;mso-height-relative:page;" fillcolor="#FFFFFF" filled="t" stroked="t" coordsize="21600,21600" o:gfxdata="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BR&#10;hztI1gAAAAgBAAAPAAAAAAAAAAEAIAAAACIAAABkcnMvZG93bnJldi54bWxQSwECFAAUAAAACACH&#10;TuJALVqaISYCAAA8BAAADgAAAAAAAAABACAAAAAlAQAAZHJzL2Uyb0RvYy54bWxQSwUGAAAAAAYA&#10;BgBZAQAAvQ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="华文中宋" w:hAnsi="华文中宋" w:eastAsia="华文中宋"/>
                          <w:b/>
                          <w:sz w:val="36"/>
                          <w:szCs w:val="36"/>
                        </w:rPr>
                        <w:t>山东财经大学东方学院论文考试专用纸</w:t>
                      </w:r>
                    </w:p>
                    <w:p>
                      <w:pPr>
                        <w:rPr>
                          <w:szCs w:val="21"/>
                        </w:rPr>
                      </w:pPr>
                    </w:p>
                    <w:p>
                      <w:r>
                        <w:rPr>
                          <w:rFonts w:hint="eastAsia"/>
                          <w:szCs w:val="21"/>
                        </w:rPr>
                        <w:t>学院(院)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     </w:t>
                      </w:r>
                      <w:r>
                        <w:rPr>
                          <w:rFonts w:hint="eastAsia"/>
                          <w:szCs w:val="21"/>
                        </w:rPr>
                        <w:t xml:space="preserve"> 专业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     </w:t>
                      </w:r>
                      <w:r>
                        <w:rPr>
                          <w:rFonts w:hint="eastAsia"/>
                          <w:szCs w:val="21"/>
                        </w:rPr>
                        <w:t>年级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    </w:t>
                      </w:r>
                      <w:r>
                        <w:rPr>
                          <w:rFonts w:hint="eastAsia"/>
                          <w:szCs w:val="21"/>
                        </w:rPr>
                        <w:t>班级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     </w:t>
                      </w:r>
                      <w:r>
                        <w:rPr>
                          <w:rFonts w:hint="eastAsia"/>
                          <w:szCs w:val="21"/>
                        </w:rPr>
                        <w:t>学号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    </w:t>
                      </w:r>
                      <w:r>
                        <w:rPr>
                          <w:rFonts w:hint="eastAsia"/>
                          <w:szCs w:val="21"/>
                        </w:rPr>
                        <w:t>姓名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  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</w:p>
                    <w:p/>
                    <w:p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论文题目</w:t>
                      </w:r>
                    </w:p>
                    <w:p>
                      <w:pPr>
                        <w:rPr>
                          <w:szCs w:val="21"/>
                        </w:rPr>
                      </w:pPr>
                    </w:p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摘要</w:t>
                      </w:r>
                    </w:p>
                    <w:p>
                      <w:pPr>
                        <w:rPr>
                          <w:szCs w:val="21"/>
                        </w:rPr>
                      </w:pPr>
                    </w:p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关键词(3-5个)</w:t>
                      </w:r>
                    </w:p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正文</w:t>
                      </w:r>
                    </w:p>
                    <w:p>
                      <w:pPr>
                        <w:rPr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第1页(共  页)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3897630</wp:posOffset>
                </wp:positionH>
                <wp:positionV relativeFrom="paragraph">
                  <wp:posOffset>47625</wp:posOffset>
                </wp:positionV>
                <wp:extent cx="1285875" cy="771525"/>
                <wp:effectExtent l="0" t="0" r="9525" b="9525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5875" cy="771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6"/>
                              <w:tblW w:w="1701" w:type="dxa"/>
                              <w:tblInd w:w="108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51"/>
                              <w:gridCol w:w="850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65" w:hRule="atLeast"/>
                              </w:trPr>
                              <w:tc>
                                <w:tcPr>
                                  <w:tcW w:w="851" w:type="dxa"/>
                                  <w:vAlign w:val="center"/>
                                </w:tcPr>
                                <w:p>
                                  <w:pPr>
                                    <w:rPr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成  绩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/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50" w:hRule="atLeast"/>
                              </w:trPr>
                              <w:tc>
                                <w:tcPr>
                                  <w:tcW w:w="851" w:type="dxa"/>
                                  <w:vAlign w:val="center"/>
                                </w:tcPr>
                                <w:p>
                                  <w:pPr>
                                    <w:rPr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阅卷人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/>
                              </w:tc>
                            </w:tr>
                          </w:tbl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6.9pt;margin-top:3.75pt;height:60.75pt;width:101.25pt;z-index:251663360;mso-width-relative:page;mso-height-relative:page;" fillcolor="#FFFFFF" filled="t" stroked="f" coordsize="21600,21600" o:gfxdata="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7a/TLdgAAAAJAQAADwAAAAAAAAAB&#10;ACAAAAAiAAAAZHJzL2Rvd25yZXYueG1sUEsBAhQAFAAAAAgAh07iQDEMT5cQAgAA8gMAAA4AAAAA&#10;AAAAAQAgAAAAJwEAAGRycy9lMm9Eb2MueG1sUEsFBgAAAAAGAAYAWQEAAKk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1701" w:type="dxa"/>
                        <w:tblInd w:w="108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851"/>
                        <w:gridCol w:w="850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65" w:hRule="atLeast"/>
                        </w:trPr>
                        <w:tc>
                          <w:tcPr>
                            <w:tcW w:w="851" w:type="dxa"/>
                            <w:vAlign w:val="center"/>
                          </w:tcPr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成  绩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/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50" w:hRule="atLeast"/>
                        </w:trPr>
                        <w:tc>
                          <w:tcPr>
                            <w:tcW w:w="851" w:type="dxa"/>
                            <w:vAlign w:val="center"/>
                          </w:tcPr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阅卷人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/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posOffset>266700</wp:posOffset>
                </wp:positionH>
                <wp:positionV relativeFrom="paragraph">
                  <wp:posOffset>236220</wp:posOffset>
                </wp:positionV>
                <wp:extent cx="5360035" cy="1543050"/>
                <wp:effectExtent l="4445" t="4445" r="7620" b="14605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0035" cy="154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="华文中宋" w:hAnsi="华文中宋" w:eastAsia="华文中宋"/>
                                <w:b/>
                                <w:sz w:val="36"/>
                                <w:szCs w:val="36"/>
                              </w:rPr>
                              <w:t>山东财经大学东方学院论文考试专用纸</w:t>
                            </w:r>
                          </w:p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学院(院)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 专业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年级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班级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学号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姓名</w:t>
                            </w:r>
                          </w:p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正文</w:t>
                            </w:r>
                          </w:p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第  页(共  页)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pt;margin-top:18.6pt;height:121.5pt;width:422.05pt;mso-position-horizontal-relative:margin;z-index:251664384;mso-width-relative:page;mso-height-relative:page;" fillcolor="#FFFFFF" filled="t" stroked="t" coordsize="21600,21600" o:gfxdata="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DIcrcnYAAAACQEAAA8AAAAAAAAAAQAgAAAAIgAAAGRycy9kb3ducmV2LnhtbFBLAQIUABQA&#10;AAAIAIdO4kCZ1aC+KQIAADwEAAAOAAAAAAAAAAEAIAAAACcBAABkcnMvZTJvRG9jLnhtbFBLBQYA&#10;AAAABgAGAFkBAADC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="华文中宋" w:hAnsi="华文中宋" w:eastAsia="华文中宋"/>
                          <w:b/>
                          <w:sz w:val="36"/>
                          <w:szCs w:val="36"/>
                        </w:rPr>
                        <w:t>山东财经大学东方学院论文考试专用纸</w:t>
                      </w:r>
                    </w:p>
                    <w:p>
                      <w:pPr>
                        <w:jc w:val="center"/>
                        <w:rPr>
                          <w:szCs w:val="21"/>
                        </w:rPr>
                      </w:pP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Cs w:val="21"/>
                        </w:rPr>
                        <w:t>学院(院)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     </w:t>
                      </w:r>
                      <w:r>
                        <w:rPr>
                          <w:rFonts w:hint="eastAsia"/>
                          <w:szCs w:val="21"/>
                        </w:rPr>
                        <w:t xml:space="preserve"> 专业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     </w:t>
                      </w:r>
                      <w:r>
                        <w:rPr>
                          <w:rFonts w:hint="eastAsia"/>
                          <w:szCs w:val="21"/>
                        </w:rPr>
                        <w:t>年级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    </w:t>
                      </w:r>
                      <w:r>
                        <w:rPr>
                          <w:rFonts w:hint="eastAsia"/>
                          <w:szCs w:val="21"/>
                        </w:rPr>
                        <w:t>班级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     </w:t>
                      </w:r>
                      <w:r>
                        <w:rPr>
                          <w:rFonts w:hint="eastAsia"/>
                          <w:szCs w:val="21"/>
                        </w:rPr>
                        <w:t>学号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    </w:t>
                      </w:r>
                      <w:r>
                        <w:rPr>
                          <w:rFonts w:hint="eastAsia"/>
                          <w:szCs w:val="21"/>
                        </w:rPr>
                        <w:t>姓名</w:t>
                      </w:r>
                    </w:p>
                    <w:p>
                      <w:pPr>
                        <w:jc w:val="center"/>
                        <w:rPr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正文</w:t>
                      </w:r>
                    </w:p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第  页(共  页)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eastAsia="仿宋_GB2312"/>
          <w:sz w:val="24"/>
          <w:szCs w:val="24"/>
        </w:rPr>
        <w:t xml:space="preserve">    中间页：</w:t>
      </w: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 xml:space="preserve">    最后页：</w:t>
      </w:r>
    </w:p>
    <w:p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266700</wp:posOffset>
                </wp:positionH>
                <wp:positionV relativeFrom="paragraph">
                  <wp:posOffset>41910</wp:posOffset>
                </wp:positionV>
                <wp:extent cx="5360035" cy="2343150"/>
                <wp:effectExtent l="5080" t="4445" r="6985" b="14605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0035" cy="2343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 w:ascii="华文中宋" w:hAnsi="华文中宋" w:eastAsia="华文中宋"/>
                                <w:b/>
                                <w:sz w:val="36"/>
                                <w:szCs w:val="36"/>
                              </w:rPr>
                              <w:t>山东财经大学东方学院论文考试专用纸</w:t>
                            </w:r>
                          </w:p>
                          <w:p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学院(院)：          专业：         年级        班级         学号        姓名     </w:t>
                            </w:r>
                          </w:p>
                          <w:p/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正文</w:t>
                            </w: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阅卷人评语</w:t>
                            </w: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                                              阅卷人签字        年  月  日</w:t>
                            </w:r>
                          </w:p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第  页(共  页)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pt;margin-top:3.3pt;height:184.5pt;width:422.05pt;mso-position-horizontal-relative:margin;z-index:251665408;mso-width-relative:page;mso-height-relative:page;" fillcolor="#FFFFFF" filled="t" stroked="t" coordsize="21600,21600" o:gfxdata="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K1pp4fYAAAACAEAAA8AAAAAAAAAAQAgAAAAIgAAAGRycy9kb3ducmV2LnhtbFBLAQIUABQAAAAI&#10;AIdO4kCroVHLJgIAADwEAAAOAAAAAAAAAAEAIAAAACcBAABkcnMvZTJvRG9jLnhtbFBLBQYAAAAA&#10;BgAGAFkBAAC/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 w:ascii="华文中宋" w:hAnsi="华文中宋" w:eastAsia="华文中宋"/>
                          <w:b/>
                          <w:sz w:val="36"/>
                          <w:szCs w:val="36"/>
                        </w:rPr>
                        <w:t>山东财经大学东方学院论文考试专用纸</w:t>
                      </w:r>
                    </w:p>
                    <w:p>
                      <w:r>
                        <w:rPr>
                          <w:rFonts w:hint="eastAsia"/>
                          <w:szCs w:val="21"/>
                        </w:rPr>
                        <w:t xml:space="preserve">学院(院)：          专业：         年级        班级         学号        姓名     </w:t>
                      </w:r>
                    </w:p>
                    <w:p/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正文</w:t>
                      </w:r>
                    </w:p>
                    <w:p>
                      <w:pPr>
                        <w:rPr>
                          <w:szCs w:val="21"/>
                        </w:rPr>
                      </w:pPr>
                    </w:p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阅卷人评语</w:t>
                      </w:r>
                    </w:p>
                    <w:p>
                      <w:pPr>
                        <w:rPr>
                          <w:szCs w:val="21"/>
                        </w:rPr>
                      </w:pPr>
                    </w:p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 xml:space="preserve">                                              阅卷人签字        年  月  日</w:t>
                      </w:r>
                    </w:p>
                    <w:p>
                      <w:pPr>
                        <w:jc w:val="center"/>
                        <w:rPr>
                          <w:szCs w:val="21"/>
                        </w:rPr>
                      </w:pPr>
                    </w:p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第  页(共  页)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  <w:sectPr>
          <w:footerReference r:id="rId3" w:type="default"/>
          <w:footerReference r:id="rId4" w:type="even"/>
          <w:pgSz w:w="11906" w:h="16838"/>
          <w:pgMar w:top="1134" w:right="1134" w:bottom="1134" w:left="1134" w:header="851" w:footer="992" w:gutter="0"/>
          <w:cols w:space="425" w:num="1"/>
          <w:docGrid w:type="linesAndChars" w:linePitch="312" w:charSpace="0"/>
        </w:sectPr>
      </w:pPr>
      <w:bookmarkStart w:id="2" w:name="_GoBack"/>
      <w:bookmarkEnd w:id="2"/>
    </w:p>
    <w:p/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SimSun-ExtB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sz w:val="21"/>
        <w:szCs w:val="21"/>
      </w:rPr>
    </w:pPr>
    <w:r>
      <w:rPr>
        <w:rFonts w:hint="eastAsia"/>
        <w:sz w:val="21"/>
        <w:szCs w:val="21"/>
      </w:rPr>
      <w:t>·</w:t>
    </w: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 PAGE   \* MERGEFORMAT 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11</w:t>
    </w:r>
    <w:r>
      <w:rPr>
        <w:sz w:val="21"/>
        <w:szCs w:val="21"/>
      </w:rPr>
      <w:fldChar w:fldCharType="end"/>
    </w:r>
    <w:r>
      <w:rPr>
        <w:rFonts w:hint="eastAsia"/>
        <w:sz w:val="21"/>
        <w:szCs w:val="21"/>
      </w:rPr>
      <w:t>·</w:t>
    </w:r>
  </w:p>
  <w:p>
    <w:pPr>
      <w:pStyle w:val="3"/>
      <w:ind w:right="360" w:firstLine="36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sz w:val="28"/>
        <w:szCs w:val="28"/>
      </w:rPr>
    </w:pPr>
    <w:r>
      <w:rPr>
        <w:rFonts w:hint="eastAsia"/>
        <w:sz w:val="28"/>
        <w:szCs w:val="28"/>
      </w:rPr>
      <w:t>·</w:t>
    </w: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4</w:t>
    </w:r>
    <w:r>
      <w:rPr>
        <w:sz w:val="28"/>
        <w:szCs w:val="28"/>
      </w:rPr>
      <w:fldChar w:fldCharType="end"/>
    </w:r>
    <w:r>
      <w:rPr>
        <w:rFonts w:hint="eastAsia"/>
        <w:sz w:val="28"/>
        <w:szCs w:val="28"/>
      </w:rPr>
      <w:t>·</w:t>
    </w:r>
  </w:p>
  <w:p>
    <w:pPr>
      <w:pStyle w:val="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430"/>
    <w:rsid w:val="00034CCE"/>
    <w:rsid w:val="00035DD8"/>
    <w:rsid w:val="00036291"/>
    <w:rsid w:val="00046705"/>
    <w:rsid w:val="000609AA"/>
    <w:rsid w:val="00072012"/>
    <w:rsid w:val="000770CD"/>
    <w:rsid w:val="000815B4"/>
    <w:rsid w:val="0009292F"/>
    <w:rsid w:val="000A3B52"/>
    <w:rsid w:val="000A70C0"/>
    <w:rsid w:val="000B6306"/>
    <w:rsid w:val="000C21C8"/>
    <w:rsid w:val="000E5DC3"/>
    <w:rsid w:val="000F10BB"/>
    <w:rsid w:val="000F4E09"/>
    <w:rsid w:val="000F6991"/>
    <w:rsid w:val="001032B2"/>
    <w:rsid w:val="00103768"/>
    <w:rsid w:val="00126A40"/>
    <w:rsid w:val="00131A3D"/>
    <w:rsid w:val="001342F2"/>
    <w:rsid w:val="00137693"/>
    <w:rsid w:val="00137CF5"/>
    <w:rsid w:val="00141620"/>
    <w:rsid w:val="0015636F"/>
    <w:rsid w:val="00173176"/>
    <w:rsid w:val="00173823"/>
    <w:rsid w:val="001D3794"/>
    <w:rsid w:val="001D5ADD"/>
    <w:rsid w:val="001E0424"/>
    <w:rsid w:val="001E4C43"/>
    <w:rsid w:val="00202F77"/>
    <w:rsid w:val="00213878"/>
    <w:rsid w:val="00215D6B"/>
    <w:rsid w:val="00227FD6"/>
    <w:rsid w:val="00254FAC"/>
    <w:rsid w:val="002B0CDC"/>
    <w:rsid w:val="002D0476"/>
    <w:rsid w:val="002D422B"/>
    <w:rsid w:val="002F7865"/>
    <w:rsid w:val="00301384"/>
    <w:rsid w:val="00334FA9"/>
    <w:rsid w:val="0035245A"/>
    <w:rsid w:val="00353366"/>
    <w:rsid w:val="00354C90"/>
    <w:rsid w:val="00355E42"/>
    <w:rsid w:val="00361444"/>
    <w:rsid w:val="00366838"/>
    <w:rsid w:val="003757C8"/>
    <w:rsid w:val="00385E36"/>
    <w:rsid w:val="00393430"/>
    <w:rsid w:val="003956C9"/>
    <w:rsid w:val="003A022D"/>
    <w:rsid w:val="003A14CF"/>
    <w:rsid w:val="003A3AE9"/>
    <w:rsid w:val="003B3B23"/>
    <w:rsid w:val="003B6CFA"/>
    <w:rsid w:val="003C6211"/>
    <w:rsid w:val="003D2C7B"/>
    <w:rsid w:val="003F268E"/>
    <w:rsid w:val="00403D84"/>
    <w:rsid w:val="00404FFE"/>
    <w:rsid w:val="00415275"/>
    <w:rsid w:val="0042149A"/>
    <w:rsid w:val="00451F0A"/>
    <w:rsid w:val="0045270D"/>
    <w:rsid w:val="004729D4"/>
    <w:rsid w:val="00475841"/>
    <w:rsid w:val="0047700B"/>
    <w:rsid w:val="00491AC3"/>
    <w:rsid w:val="004933F1"/>
    <w:rsid w:val="004A363C"/>
    <w:rsid w:val="004A62D3"/>
    <w:rsid w:val="004B7020"/>
    <w:rsid w:val="004C1283"/>
    <w:rsid w:val="004D4C4C"/>
    <w:rsid w:val="004D6E9F"/>
    <w:rsid w:val="004E0901"/>
    <w:rsid w:val="004E69E4"/>
    <w:rsid w:val="004F1329"/>
    <w:rsid w:val="00501BE8"/>
    <w:rsid w:val="005073AA"/>
    <w:rsid w:val="00516F8A"/>
    <w:rsid w:val="005536F7"/>
    <w:rsid w:val="00561D44"/>
    <w:rsid w:val="00566EC3"/>
    <w:rsid w:val="005A7B1E"/>
    <w:rsid w:val="005B0DA5"/>
    <w:rsid w:val="005E03F0"/>
    <w:rsid w:val="005E641F"/>
    <w:rsid w:val="005F0559"/>
    <w:rsid w:val="0060129F"/>
    <w:rsid w:val="006022B9"/>
    <w:rsid w:val="006043B3"/>
    <w:rsid w:val="00612CBF"/>
    <w:rsid w:val="006151D9"/>
    <w:rsid w:val="006339B6"/>
    <w:rsid w:val="00633A59"/>
    <w:rsid w:val="00644D55"/>
    <w:rsid w:val="0066417E"/>
    <w:rsid w:val="00665257"/>
    <w:rsid w:val="00672237"/>
    <w:rsid w:val="006759F3"/>
    <w:rsid w:val="0068540A"/>
    <w:rsid w:val="00695C41"/>
    <w:rsid w:val="006C07EB"/>
    <w:rsid w:val="006C43B5"/>
    <w:rsid w:val="006E5FBB"/>
    <w:rsid w:val="0070655A"/>
    <w:rsid w:val="0072418D"/>
    <w:rsid w:val="007472F8"/>
    <w:rsid w:val="00750B72"/>
    <w:rsid w:val="007541DA"/>
    <w:rsid w:val="00755820"/>
    <w:rsid w:val="00762B6B"/>
    <w:rsid w:val="00764D61"/>
    <w:rsid w:val="00771E92"/>
    <w:rsid w:val="0077768E"/>
    <w:rsid w:val="00777FEE"/>
    <w:rsid w:val="007A4E50"/>
    <w:rsid w:val="007C34B0"/>
    <w:rsid w:val="007C498B"/>
    <w:rsid w:val="007D1E59"/>
    <w:rsid w:val="007D384D"/>
    <w:rsid w:val="007F14F1"/>
    <w:rsid w:val="007F4082"/>
    <w:rsid w:val="00802F55"/>
    <w:rsid w:val="00814EA5"/>
    <w:rsid w:val="008156CA"/>
    <w:rsid w:val="00816A0E"/>
    <w:rsid w:val="00843DC2"/>
    <w:rsid w:val="00846994"/>
    <w:rsid w:val="008507D1"/>
    <w:rsid w:val="00860B10"/>
    <w:rsid w:val="00880D44"/>
    <w:rsid w:val="00894FD2"/>
    <w:rsid w:val="008A1E2C"/>
    <w:rsid w:val="008B263B"/>
    <w:rsid w:val="008C02AA"/>
    <w:rsid w:val="008C50A5"/>
    <w:rsid w:val="008C6A24"/>
    <w:rsid w:val="008C7128"/>
    <w:rsid w:val="008D5F05"/>
    <w:rsid w:val="008F6662"/>
    <w:rsid w:val="009102D6"/>
    <w:rsid w:val="00912AD5"/>
    <w:rsid w:val="00922772"/>
    <w:rsid w:val="009310F0"/>
    <w:rsid w:val="00957277"/>
    <w:rsid w:val="009652D7"/>
    <w:rsid w:val="00976B2B"/>
    <w:rsid w:val="0097726F"/>
    <w:rsid w:val="009878AA"/>
    <w:rsid w:val="009907BB"/>
    <w:rsid w:val="00996884"/>
    <w:rsid w:val="009A71BE"/>
    <w:rsid w:val="009B7995"/>
    <w:rsid w:val="009C294B"/>
    <w:rsid w:val="009D205F"/>
    <w:rsid w:val="009E1611"/>
    <w:rsid w:val="009E71AE"/>
    <w:rsid w:val="009F45AA"/>
    <w:rsid w:val="009F5F8B"/>
    <w:rsid w:val="009F608C"/>
    <w:rsid w:val="00A02025"/>
    <w:rsid w:val="00A046C8"/>
    <w:rsid w:val="00A0694C"/>
    <w:rsid w:val="00A346A8"/>
    <w:rsid w:val="00A5162E"/>
    <w:rsid w:val="00A64C0F"/>
    <w:rsid w:val="00A674E3"/>
    <w:rsid w:val="00A7423D"/>
    <w:rsid w:val="00A87DFA"/>
    <w:rsid w:val="00AA12CF"/>
    <w:rsid w:val="00AA2FFC"/>
    <w:rsid w:val="00AA5762"/>
    <w:rsid w:val="00AD19C0"/>
    <w:rsid w:val="00AD6F64"/>
    <w:rsid w:val="00AE155E"/>
    <w:rsid w:val="00AE3175"/>
    <w:rsid w:val="00B04545"/>
    <w:rsid w:val="00B111A5"/>
    <w:rsid w:val="00B121B4"/>
    <w:rsid w:val="00B124A3"/>
    <w:rsid w:val="00B4021E"/>
    <w:rsid w:val="00B6021F"/>
    <w:rsid w:val="00BB6FB1"/>
    <w:rsid w:val="00BE6257"/>
    <w:rsid w:val="00BE74F8"/>
    <w:rsid w:val="00BF0B04"/>
    <w:rsid w:val="00C002F4"/>
    <w:rsid w:val="00C044BD"/>
    <w:rsid w:val="00C05CA1"/>
    <w:rsid w:val="00C1110C"/>
    <w:rsid w:val="00C13DF2"/>
    <w:rsid w:val="00C153F0"/>
    <w:rsid w:val="00C2524E"/>
    <w:rsid w:val="00C33390"/>
    <w:rsid w:val="00C545C3"/>
    <w:rsid w:val="00C63853"/>
    <w:rsid w:val="00C66355"/>
    <w:rsid w:val="00C73073"/>
    <w:rsid w:val="00C81CE6"/>
    <w:rsid w:val="00CA1E1E"/>
    <w:rsid w:val="00CA6118"/>
    <w:rsid w:val="00CC023C"/>
    <w:rsid w:val="00CC5132"/>
    <w:rsid w:val="00CC738B"/>
    <w:rsid w:val="00CD0C6D"/>
    <w:rsid w:val="00CE158F"/>
    <w:rsid w:val="00CE4CF3"/>
    <w:rsid w:val="00D11482"/>
    <w:rsid w:val="00D13835"/>
    <w:rsid w:val="00D1569C"/>
    <w:rsid w:val="00D25F23"/>
    <w:rsid w:val="00D43717"/>
    <w:rsid w:val="00D577F4"/>
    <w:rsid w:val="00D67708"/>
    <w:rsid w:val="00D736C9"/>
    <w:rsid w:val="00D81DC5"/>
    <w:rsid w:val="00D86AD7"/>
    <w:rsid w:val="00D93BDB"/>
    <w:rsid w:val="00DA3571"/>
    <w:rsid w:val="00DA66CC"/>
    <w:rsid w:val="00DB23C9"/>
    <w:rsid w:val="00DC1033"/>
    <w:rsid w:val="00DC5ACF"/>
    <w:rsid w:val="00DC7EAA"/>
    <w:rsid w:val="00DE216A"/>
    <w:rsid w:val="00DE3DC0"/>
    <w:rsid w:val="00DF41F1"/>
    <w:rsid w:val="00E05158"/>
    <w:rsid w:val="00E13AA0"/>
    <w:rsid w:val="00E17B0D"/>
    <w:rsid w:val="00E267DA"/>
    <w:rsid w:val="00E50ADE"/>
    <w:rsid w:val="00E63DBA"/>
    <w:rsid w:val="00E7385F"/>
    <w:rsid w:val="00E809D0"/>
    <w:rsid w:val="00E8121A"/>
    <w:rsid w:val="00E85D10"/>
    <w:rsid w:val="00E91C4D"/>
    <w:rsid w:val="00EA2841"/>
    <w:rsid w:val="00EA6785"/>
    <w:rsid w:val="00EA788D"/>
    <w:rsid w:val="00EB36E6"/>
    <w:rsid w:val="00ED5512"/>
    <w:rsid w:val="00EE1DB5"/>
    <w:rsid w:val="00EE3303"/>
    <w:rsid w:val="00EE55FB"/>
    <w:rsid w:val="00EF18C7"/>
    <w:rsid w:val="00EF2050"/>
    <w:rsid w:val="00EF6225"/>
    <w:rsid w:val="00F02BF5"/>
    <w:rsid w:val="00F1770B"/>
    <w:rsid w:val="00F42DF3"/>
    <w:rsid w:val="00F468A0"/>
    <w:rsid w:val="00F56024"/>
    <w:rsid w:val="00F67C35"/>
    <w:rsid w:val="00FC79EF"/>
    <w:rsid w:val="00FD1D76"/>
    <w:rsid w:val="078B7D38"/>
    <w:rsid w:val="1A1467D9"/>
    <w:rsid w:val="1ECA6E97"/>
    <w:rsid w:val="21792ABE"/>
    <w:rsid w:val="285C1A2D"/>
    <w:rsid w:val="2C036083"/>
    <w:rsid w:val="34F9420A"/>
    <w:rsid w:val="4E5533F7"/>
    <w:rsid w:val="53EE6B6B"/>
    <w:rsid w:val="57A603B8"/>
    <w:rsid w:val="5A49257C"/>
    <w:rsid w:val="71B673ED"/>
    <w:rsid w:val="720A713D"/>
    <w:rsid w:val="78A82837"/>
    <w:rsid w:val="7D222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0" w:semiHidden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18"/>
      <w:szCs w:val="18"/>
      <w:lang w:val="en-US" w:eastAsia="zh-CN" w:bidi="ar-SA"/>
    </w:rPr>
  </w:style>
  <w:style w:type="paragraph" w:styleId="2">
    <w:name w:val="heading 2"/>
    <w:basedOn w:val="1"/>
    <w:next w:val="1"/>
    <w:qFormat/>
    <w:locked/>
    <w:uiPriority w:val="0"/>
    <w:pPr>
      <w:keepNext/>
      <w:keepLines/>
      <w:jc w:val="center"/>
      <w:outlineLvl w:val="1"/>
    </w:pPr>
    <w:rPr>
      <w:rFonts w:cs="Times New Roman" w:asciiTheme="minorEastAsia" w:hAnsiTheme="minorEastAsia"/>
      <w:b/>
      <w:bCs/>
      <w:kern w:val="0"/>
      <w:sz w:val="30"/>
      <w:szCs w:val="30"/>
    </w:rPr>
  </w:style>
  <w:style w:type="character" w:default="1" w:styleId="5">
    <w:name w:val="Default Paragraph Font"/>
    <w:semiHidden/>
    <w:qFormat/>
    <w:uiPriority w:val="99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2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2"/>
    </w:rPr>
  </w:style>
  <w:style w:type="table" w:styleId="7">
    <w:name w:val="Table Grid"/>
    <w:basedOn w:val="6"/>
    <w:qFormat/>
    <w:locked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Footer Char"/>
    <w:basedOn w:val="5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Header Char"/>
    <w:basedOn w:val="5"/>
    <w:link w:val="4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2</Pages>
  <Words>125</Words>
  <Characters>717</Characters>
  <Lines>0</Lines>
  <Paragraphs>0</Paragraphs>
  <TotalTime>0</TotalTime>
  <ScaleCrop>false</ScaleCrop>
  <LinksUpToDate>false</LinksUpToDate>
  <CharactersWithSpaces>0</CharactersWithSpaces>
  <Application>WPS Office_10.1.0.7670_F1E327BC-269C-435d-A152-05C5408002CA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2015-04-24T03:15:00Z</dcterms:created>
  <dc:creator>微软用户</dc:creator>
  <cp:lastModifiedBy>郭宁</cp:lastModifiedBy>
  <cp:lastPrinted>2016-04-14T13:17:00Z</cp:lastPrinted>
  <dcterms:modified xsi:type="dcterms:W3CDTF">2018-12-17T00:42:11Z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2052-10.1.0.7670</vt:lpwstr>
  </property>
  <property fmtid="{D5CDD505-2E9C-101B-9397-08002B2CF9AE}" pid="3" name="KSORubyTemplateID" linkTarget="0">
    <vt:lpwstr>6</vt:lpwstr>
  </property>
</Properties>
</file>