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pPr w:leftFromText="180" w:rightFromText="180" w:vertAnchor="text" w:horzAnchor="margin" w:tblpXSpec="center" w:tblpY="191"/>
        <w:tblW w:w="8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1"/>
      </w:tblGrid>
      <w:tr w:rsidR="003F1FA3">
        <w:trPr>
          <w:trHeight w:val="10924"/>
        </w:trPr>
        <w:tc>
          <w:tcPr>
            <w:tcW w:w="8301" w:type="dxa"/>
          </w:tcPr>
          <w:p w:rsidR="003F1FA3" w:rsidRDefault="00FC4FCA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山东财经大学东方学院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201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8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-201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9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学年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第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一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学期</w:t>
            </w:r>
          </w:p>
          <w:p w:rsidR="003F1FA3" w:rsidRDefault="00FC4FCA">
            <w:pPr>
              <w:adjustRightInd w:val="0"/>
              <w:snapToGrid w:val="0"/>
              <w:spacing w:beforeLines="50" w:before="156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kern w:val="2"/>
                <w:sz w:val="24"/>
                <w:szCs w:val="24"/>
              </w:rPr>
              <w:t>《</w:t>
            </w:r>
            <w:r>
              <w:rPr>
                <w:rFonts w:ascii="宋体" w:hAnsi="宋体" w:hint="eastAsia"/>
                <w:b/>
                <w:kern w:val="2"/>
                <w:sz w:val="24"/>
                <w:szCs w:val="24"/>
              </w:rPr>
              <w:t>中级财务会计（二）</w:t>
            </w:r>
            <w:r>
              <w:rPr>
                <w:rFonts w:ascii="宋体" w:hAnsi="宋体" w:hint="eastAsia"/>
                <w:b/>
                <w:kern w:val="2"/>
                <w:sz w:val="24"/>
                <w:szCs w:val="24"/>
              </w:rPr>
              <w:t>实训》重修试题</w:t>
            </w:r>
            <w:r>
              <w:rPr>
                <w:rFonts w:ascii="宋体" w:hAnsi="宋体" w:hint="eastAsia"/>
                <w:b/>
                <w:kern w:val="2"/>
                <w:sz w:val="24"/>
                <w:szCs w:val="24"/>
              </w:rPr>
              <w:t>(</w:t>
            </w:r>
            <w:r>
              <w:rPr>
                <w:rFonts w:ascii="宋体" w:hAnsi="宋体" w:hint="eastAsia"/>
                <w:b/>
                <w:kern w:val="2"/>
                <w:sz w:val="24"/>
                <w:szCs w:val="24"/>
              </w:rPr>
              <w:t>论文</w:t>
            </w:r>
            <w:r>
              <w:rPr>
                <w:rFonts w:ascii="宋体" w:hAnsi="宋体" w:hint="eastAsia"/>
                <w:b/>
                <w:kern w:val="2"/>
                <w:sz w:val="24"/>
                <w:szCs w:val="24"/>
              </w:rPr>
              <w:t>)</w:t>
            </w:r>
          </w:p>
          <w:p w:rsidR="003F1FA3" w:rsidRDefault="00FC4FCA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（适用于</w:t>
            </w:r>
            <w:r>
              <w:rPr>
                <w:rFonts w:ascii="宋体" w:hAnsi="宋体" w:hint="eastAsia"/>
                <w:sz w:val="21"/>
                <w:szCs w:val="21"/>
              </w:rPr>
              <w:t>重修</w:t>
            </w:r>
            <w:r>
              <w:rPr>
                <w:rFonts w:ascii="宋体" w:hAnsi="宋体" w:hint="eastAsia"/>
                <w:sz w:val="21"/>
                <w:szCs w:val="21"/>
              </w:rPr>
              <w:t>学生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</w:t>
            </w:r>
            <w:r>
              <w:rPr>
                <w:rFonts w:ascii="宋体" w:hAnsi="宋体" w:hint="eastAsia"/>
                <w:sz w:val="21"/>
                <w:szCs w:val="21"/>
              </w:rPr>
              <w:t>开卷考试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</w:t>
            </w:r>
            <w:r>
              <w:rPr>
                <w:rFonts w:ascii="宋体" w:hAnsi="宋体" w:hint="eastAsia"/>
                <w:sz w:val="21"/>
                <w:szCs w:val="21"/>
              </w:rPr>
              <w:t>时间</w:t>
            </w:r>
            <w:r>
              <w:rPr>
                <w:rFonts w:ascii="宋体" w:hAnsi="宋体" w:hint="eastAsia"/>
                <w:sz w:val="21"/>
                <w:szCs w:val="21"/>
              </w:rPr>
              <w:t>90</w:t>
            </w:r>
            <w:r>
              <w:rPr>
                <w:rFonts w:ascii="宋体" w:hAnsi="宋体" w:hint="eastAsia"/>
                <w:sz w:val="21"/>
                <w:szCs w:val="21"/>
              </w:rPr>
              <w:t>分钟）</w:t>
            </w:r>
          </w:p>
          <w:p w:rsidR="003F1FA3" w:rsidRDefault="00FC4FCA">
            <w:pPr>
              <w:adjustRightInd w:val="0"/>
              <w:snapToGrid w:val="0"/>
              <w:rPr>
                <w:rFonts w:ascii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任课教师：</w:t>
            </w:r>
            <w:r>
              <w:rPr>
                <w:rFonts w:ascii="宋体" w:hAnsi="宋体" w:hint="eastAsia"/>
                <w:b/>
                <w:kern w:val="2"/>
                <w:sz w:val="21"/>
                <w:szCs w:val="21"/>
              </w:rPr>
              <w:t>吕丽娜</w:t>
            </w:r>
          </w:p>
          <w:p w:rsidR="003F1FA3" w:rsidRDefault="00FC4FCA">
            <w:pPr>
              <w:adjustRightInd w:val="0"/>
              <w:snapToGrid w:val="0"/>
              <w:rPr>
                <w:rFonts w:ascii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学生人数：</w:t>
            </w:r>
            <w:r>
              <w:rPr>
                <w:rFonts w:ascii="宋体" w:hAnsi="宋体" w:hint="eastAsia"/>
                <w:b/>
                <w:kern w:val="2"/>
                <w:sz w:val="21"/>
                <w:szCs w:val="21"/>
              </w:rPr>
              <w:t>2</w:t>
            </w:r>
            <w:r>
              <w:rPr>
                <w:rFonts w:ascii="宋体" w:hAnsi="宋体" w:hint="eastAsia"/>
                <w:b/>
                <w:kern w:val="2"/>
                <w:sz w:val="21"/>
                <w:szCs w:val="21"/>
              </w:rPr>
              <w:t>人</w:t>
            </w:r>
          </w:p>
          <w:p w:rsidR="003F1FA3" w:rsidRDefault="00FC4FCA">
            <w:pPr>
              <w:adjustRightInd w:val="0"/>
              <w:snapToGrid w:val="0"/>
              <w:rPr>
                <w:rFonts w:ascii="宋体" w:hAnsi="宋体" w:cs="宋体"/>
                <w:kern w:val="2"/>
                <w:sz w:val="21"/>
                <w:szCs w:val="21"/>
                <w:lang w:bidi="ar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课程类型：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专业基础实践课</w:t>
            </w:r>
          </w:p>
          <w:p w:rsidR="003F1FA3" w:rsidRDefault="00FC4FCA">
            <w:pPr>
              <w:pStyle w:val="a3"/>
              <w:adjustRightInd w:val="0"/>
              <w:snapToGrid w:val="0"/>
              <w:spacing w:line="240" w:lineRule="auto"/>
              <w:ind w:firstLineChars="0" w:firstLine="0"/>
              <w:rPr>
                <w:b/>
                <w:kern w:val="2"/>
                <w:sz w:val="21"/>
                <w:szCs w:val="21"/>
              </w:rPr>
            </w:pPr>
            <w:r>
              <w:rPr>
                <w:b/>
                <w:kern w:val="2"/>
                <w:sz w:val="21"/>
                <w:szCs w:val="21"/>
              </w:rPr>
              <w:t>教学内容：</w:t>
            </w:r>
          </w:p>
          <w:p w:rsidR="003F1FA3" w:rsidRDefault="00FC4FCA">
            <w:pPr>
              <w:pStyle w:val="a3"/>
              <w:adjustRightInd w:val="0"/>
              <w:snapToGrid w:val="0"/>
              <w:spacing w:line="240" w:lineRule="auto"/>
              <w:ind w:firstLineChars="0" w:firstLine="0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b/>
                <w:kern w:val="2"/>
                <w:sz w:val="21"/>
                <w:szCs w:val="21"/>
              </w:rPr>
              <w:t xml:space="preserve">    </w:t>
            </w:r>
            <w:r>
              <w:rPr>
                <w:rFonts w:cs="宋体" w:hint="eastAsia"/>
                <w:sz w:val="21"/>
                <w:szCs w:val="21"/>
              </w:rPr>
              <w:t>1</w:t>
            </w:r>
            <w:r>
              <w:rPr>
                <w:rFonts w:cs="宋体" w:hint="eastAsia"/>
                <w:sz w:val="21"/>
                <w:szCs w:val="21"/>
              </w:rPr>
              <w:t>、</w:t>
            </w:r>
            <w:r>
              <w:rPr>
                <w:rFonts w:cs="宋体" w:hint="eastAsia"/>
                <w:sz w:val="21"/>
                <w:szCs w:val="21"/>
              </w:rPr>
              <w:t>电脑</w:t>
            </w:r>
            <w:r>
              <w:rPr>
                <w:rFonts w:cs="宋体" w:hint="eastAsia"/>
                <w:sz w:val="21"/>
                <w:szCs w:val="21"/>
              </w:rPr>
              <w:t>建账</w:t>
            </w:r>
          </w:p>
          <w:p w:rsidR="003F1FA3" w:rsidRDefault="00FC4FCA">
            <w:pPr>
              <w:pStyle w:val="a3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实训要求：了解账簿的开启和设置方法，掌握日记账、明细账、总账的建立方法，理解不同性质的账户使用不同的明细账页</w:t>
            </w:r>
          </w:p>
          <w:p w:rsidR="003F1FA3" w:rsidRDefault="00FC4FCA">
            <w:pPr>
              <w:pStyle w:val="a3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实训内容：</w:t>
            </w:r>
            <w:r>
              <w:rPr>
                <w:rFonts w:cs="宋体" w:hint="eastAsia"/>
                <w:sz w:val="21"/>
                <w:szCs w:val="21"/>
              </w:rPr>
              <w:t>通过电脑</w:t>
            </w:r>
            <w:r>
              <w:rPr>
                <w:rFonts w:cs="宋体" w:hint="eastAsia"/>
                <w:sz w:val="21"/>
                <w:szCs w:val="21"/>
              </w:rPr>
              <w:t>建立现金日记账、银行存款日记账、建立总分类账簿</w:t>
            </w:r>
          </w:p>
          <w:p w:rsidR="003F1FA3" w:rsidRDefault="00FC4FCA">
            <w:pPr>
              <w:pStyle w:val="a3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2</w:t>
            </w:r>
            <w:r>
              <w:rPr>
                <w:rFonts w:cs="宋体" w:hint="eastAsia"/>
                <w:sz w:val="21"/>
                <w:szCs w:val="21"/>
              </w:rPr>
              <w:t>、日常经济业处理</w:t>
            </w:r>
          </w:p>
          <w:p w:rsidR="003F1FA3" w:rsidRDefault="00FC4FCA">
            <w:pPr>
              <w:pStyle w:val="a3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实训要求：掌握原始凭证、记账凭证的填制方法和要求；掌握原始凭证、记账凭证的审核方法和要求。</w:t>
            </w:r>
          </w:p>
          <w:p w:rsidR="003F1FA3" w:rsidRDefault="00FC4FCA">
            <w:pPr>
              <w:pStyle w:val="a3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实训内容：</w:t>
            </w:r>
            <w:r>
              <w:rPr>
                <w:rFonts w:cs="宋体" w:hint="eastAsia"/>
                <w:sz w:val="21"/>
                <w:szCs w:val="21"/>
              </w:rPr>
              <w:t>通过电脑</w:t>
            </w:r>
            <w:r>
              <w:rPr>
                <w:rFonts w:cs="宋体" w:hint="eastAsia"/>
                <w:sz w:val="21"/>
                <w:szCs w:val="21"/>
              </w:rPr>
              <w:t>填制、审核原始凭证、记账凭证，编制科目汇总表</w:t>
            </w:r>
          </w:p>
          <w:p w:rsidR="003F1FA3" w:rsidRDefault="00FC4FCA">
            <w:pPr>
              <w:pStyle w:val="a3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3</w:t>
            </w:r>
            <w:r>
              <w:rPr>
                <w:rFonts w:cs="宋体" w:hint="eastAsia"/>
                <w:sz w:val="21"/>
                <w:szCs w:val="21"/>
              </w:rPr>
              <w:t>、登记账簿</w:t>
            </w:r>
          </w:p>
          <w:p w:rsidR="003F1FA3" w:rsidRDefault="00FC4FCA">
            <w:pPr>
              <w:pStyle w:val="a3"/>
              <w:adjustRightInd w:val="0"/>
              <w:snapToGrid w:val="0"/>
              <w:spacing w:line="240" w:lineRule="auto"/>
              <w:ind w:firstLineChars="0" w:firstLine="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 xml:space="preserve">    </w:t>
            </w:r>
            <w:r>
              <w:rPr>
                <w:rFonts w:cs="宋体" w:hint="eastAsia"/>
                <w:sz w:val="21"/>
                <w:szCs w:val="21"/>
              </w:rPr>
              <w:t>实训要求：掌握日记账的登记规则、登记方法、掌握各明细账的登记规则、登记方法；掌握总账的登记方法以及错账的更正方法，进一步理解各账户的性质，理解总账和明细账平行登记的概念。</w:t>
            </w:r>
          </w:p>
          <w:p w:rsidR="003F1FA3" w:rsidRDefault="00FC4FCA">
            <w:pPr>
              <w:pStyle w:val="a3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实训内容：</w:t>
            </w:r>
            <w:r>
              <w:rPr>
                <w:rFonts w:cs="宋体" w:hint="eastAsia"/>
                <w:sz w:val="21"/>
                <w:szCs w:val="21"/>
              </w:rPr>
              <w:t>通过电脑</w:t>
            </w:r>
            <w:r>
              <w:rPr>
                <w:rFonts w:cs="宋体" w:hint="eastAsia"/>
                <w:sz w:val="21"/>
                <w:szCs w:val="21"/>
              </w:rPr>
              <w:t>登记现金日记账、银行存款日记账、明细账分类账；根据试算平衡后的科目汇总表登记总账。</w:t>
            </w:r>
          </w:p>
          <w:p w:rsidR="003F1FA3" w:rsidRDefault="00FC4FCA">
            <w:pPr>
              <w:pStyle w:val="a3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4</w:t>
            </w:r>
            <w:r>
              <w:rPr>
                <w:rFonts w:cs="宋体" w:hint="eastAsia"/>
                <w:sz w:val="21"/>
                <w:szCs w:val="21"/>
              </w:rPr>
              <w:t>、期末对账结账</w:t>
            </w:r>
          </w:p>
          <w:p w:rsidR="003F1FA3" w:rsidRDefault="00FC4FCA">
            <w:pPr>
              <w:pStyle w:val="a3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实训要求：掌握账户的结账方法，进一步理解各种账户的性质，明确不同类型账户余额的方向</w:t>
            </w:r>
          </w:p>
          <w:p w:rsidR="003F1FA3" w:rsidRDefault="00FC4FCA">
            <w:pPr>
              <w:pStyle w:val="a3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实训内容：</w:t>
            </w:r>
            <w:r>
              <w:rPr>
                <w:rFonts w:cs="宋体" w:hint="eastAsia"/>
                <w:sz w:val="21"/>
                <w:szCs w:val="21"/>
              </w:rPr>
              <w:t>通过电脑</w:t>
            </w:r>
            <w:r>
              <w:rPr>
                <w:rFonts w:cs="宋体" w:hint="eastAsia"/>
                <w:sz w:val="21"/>
                <w:szCs w:val="21"/>
              </w:rPr>
              <w:t>对账、结账</w:t>
            </w:r>
          </w:p>
          <w:p w:rsidR="003F1FA3" w:rsidRDefault="00FC4FCA">
            <w:pPr>
              <w:pStyle w:val="a3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5</w:t>
            </w:r>
            <w:r>
              <w:rPr>
                <w:rFonts w:cs="宋体" w:hint="eastAsia"/>
                <w:sz w:val="21"/>
                <w:szCs w:val="21"/>
              </w:rPr>
              <w:t>、编制会计报表</w:t>
            </w:r>
          </w:p>
          <w:p w:rsidR="003F1FA3" w:rsidRDefault="00FC4FCA">
            <w:pPr>
              <w:pStyle w:val="a3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实训要求：</w:t>
            </w:r>
            <w:r>
              <w:rPr>
                <w:rFonts w:cs="宋体" w:hint="eastAsia"/>
                <w:sz w:val="21"/>
                <w:szCs w:val="21"/>
              </w:rPr>
              <w:t>通过电脑</w:t>
            </w:r>
            <w:r>
              <w:rPr>
                <w:rFonts w:cs="宋体" w:hint="eastAsia"/>
                <w:sz w:val="21"/>
                <w:szCs w:val="21"/>
              </w:rPr>
              <w:t>掌握资产负债表、利润表的编制方法</w:t>
            </w:r>
          </w:p>
          <w:p w:rsidR="003F1FA3" w:rsidRDefault="00FC4FCA">
            <w:pPr>
              <w:pStyle w:val="a3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实训内容：资产负债表、利润表</w:t>
            </w:r>
          </w:p>
          <w:p w:rsidR="003F1FA3" w:rsidRDefault="00FC4FCA">
            <w:pPr>
              <w:adjustRightInd w:val="0"/>
              <w:snapToGrid w:val="0"/>
              <w:jc w:val="left"/>
              <w:rPr>
                <w:rFonts w:ascii="宋体" w:hAnsi="宋体"/>
                <w:kern w:val="2"/>
                <w:sz w:val="21"/>
                <w:szCs w:val="21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教学目的：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《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中级财务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会计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（二）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实训》是财经类专业的专业基础实践课</w:t>
            </w:r>
            <w:r>
              <w:rPr>
                <w:rFonts w:ascii="宋体" w:hAnsi="宋体"/>
                <w:kern w:val="2"/>
                <w:sz w:val="21"/>
                <w:szCs w:val="21"/>
                <w:lang w:bidi="ar"/>
              </w:rPr>
              <w:t>,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也是一门技术性、应用性很强的学科。通过本实训，使学生熟练掌握和运用设置账户的方法，借贷记账法的应用，会计凭证的填制与审核，登记</w:t>
            </w:r>
            <w:proofErr w:type="gramStart"/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会计账薄和</w:t>
            </w:r>
            <w:proofErr w:type="gramEnd"/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编制基本的财务报表等专门的会计核算方法，也是学习会计专业后续课程必须具备的基本知识、基本技能。</w:t>
            </w:r>
          </w:p>
          <w:p w:rsidR="003F1FA3" w:rsidRDefault="00FC4FCA">
            <w:pPr>
              <w:adjustRightInd w:val="0"/>
              <w:snapToGrid w:val="0"/>
              <w:rPr>
                <w:rFonts w:ascii="宋体" w:hAnsi="宋体"/>
                <w:kern w:val="2"/>
                <w:sz w:val="21"/>
                <w:szCs w:val="21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论文题目</w:t>
            </w:r>
            <w:r>
              <w:rPr>
                <w:rFonts w:ascii="宋体" w:hAnsi="宋体"/>
                <w:kern w:val="2"/>
                <w:sz w:val="21"/>
                <w:szCs w:val="21"/>
              </w:rPr>
              <w:t>：（</w:t>
            </w:r>
            <w:r>
              <w:rPr>
                <w:rFonts w:ascii="宋体" w:hAnsi="宋体" w:hint="eastAsia"/>
                <w:kern w:val="2"/>
                <w:sz w:val="21"/>
                <w:szCs w:val="21"/>
              </w:rPr>
              <w:t>以下三个题目任选其一</w:t>
            </w:r>
            <w:r>
              <w:rPr>
                <w:rFonts w:ascii="宋体" w:hAnsi="宋体"/>
                <w:kern w:val="2"/>
                <w:sz w:val="21"/>
                <w:szCs w:val="21"/>
              </w:rPr>
              <w:t>）</w:t>
            </w:r>
          </w:p>
          <w:p w:rsidR="003F1FA3" w:rsidRDefault="00FC4FCA">
            <w:pPr>
              <w:adjustRightInd w:val="0"/>
              <w:snapToGrid w:val="0"/>
              <w:jc w:val="left"/>
              <w:rPr>
                <w:rFonts w:ascii="宋体" w:hAnsi="宋体" w:cs="宋体"/>
                <w:kern w:val="2"/>
                <w:sz w:val="21"/>
                <w:szCs w:val="21"/>
                <w:lang w:bidi="ar"/>
              </w:rPr>
            </w:pPr>
            <w:r>
              <w:rPr>
                <w:rFonts w:ascii="宋体" w:hAnsi="宋体" w:hint="eastAsia"/>
                <w:kern w:val="2"/>
                <w:sz w:val="21"/>
                <w:szCs w:val="21"/>
              </w:rPr>
              <w:t xml:space="preserve">   1</w:t>
            </w:r>
            <w:r>
              <w:rPr>
                <w:rFonts w:ascii="宋体" w:hAnsi="宋体" w:hint="eastAsia"/>
                <w:kern w:val="2"/>
                <w:sz w:val="21"/>
                <w:szCs w:val="21"/>
              </w:rPr>
              <w:t>．</w:t>
            </w:r>
            <w:r>
              <w:rPr>
                <w:rFonts w:ascii="宋体" w:hAnsi="宋体" w:hint="eastAsia"/>
                <w:kern w:val="2"/>
                <w:sz w:val="21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《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关于中级财务会计理论课与实训课的对比研究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》</w:t>
            </w:r>
          </w:p>
          <w:p w:rsidR="003F1FA3" w:rsidRDefault="00FC4FCA">
            <w:pPr>
              <w:adjustRightInd w:val="0"/>
              <w:snapToGrid w:val="0"/>
              <w:jc w:val="left"/>
              <w:rPr>
                <w:rFonts w:ascii="宋体" w:hAnsi="宋体" w:cs="宋体"/>
                <w:kern w:val="2"/>
                <w:sz w:val="21"/>
                <w:szCs w:val="21"/>
                <w:lang w:bidi="ar"/>
              </w:rPr>
            </w:pP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 xml:space="preserve">   2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．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《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浅议中级财务会计实训课的必要性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》</w:t>
            </w:r>
          </w:p>
          <w:p w:rsidR="003F1FA3" w:rsidRDefault="00FC4FCA">
            <w:pPr>
              <w:adjustRightInd w:val="0"/>
              <w:snapToGrid w:val="0"/>
              <w:jc w:val="left"/>
              <w:rPr>
                <w:rFonts w:ascii="宋体" w:hAnsi="宋体"/>
                <w:kern w:val="2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 xml:space="preserve">   3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．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《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大学生对于中级财务会计实训课程的简要分析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》</w:t>
            </w:r>
          </w:p>
          <w:p w:rsidR="003F1FA3" w:rsidRDefault="00FC4FCA">
            <w:pPr>
              <w:adjustRightInd w:val="0"/>
              <w:snapToGrid w:val="0"/>
              <w:rPr>
                <w:rFonts w:ascii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论文要求：</w:t>
            </w:r>
          </w:p>
          <w:p w:rsidR="003F1FA3" w:rsidRDefault="00FC4FCA">
            <w:pPr>
              <w:adjustRightInd w:val="0"/>
              <w:snapToGrid w:val="0"/>
              <w:jc w:val="left"/>
              <w:rPr>
                <w:rFonts w:ascii="宋体" w:hAnsi="宋体" w:cs="宋体"/>
                <w:kern w:val="2"/>
                <w:sz w:val="21"/>
                <w:szCs w:val="21"/>
                <w:lang w:bidi="ar"/>
              </w:rPr>
            </w:pP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 xml:space="preserve">   1. 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观点明确，条理清楚，文字简练，具有鲜明的针对性和创新性；</w:t>
            </w:r>
          </w:p>
          <w:p w:rsidR="003F1FA3" w:rsidRDefault="00FC4FCA">
            <w:pPr>
              <w:adjustRightInd w:val="0"/>
              <w:snapToGrid w:val="0"/>
              <w:jc w:val="left"/>
              <w:rPr>
                <w:rFonts w:ascii="宋体" w:hAnsi="宋体" w:cs="宋体"/>
                <w:kern w:val="2"/>
                <w:sz w:val="21"/>
                <w:szCs w:val="21"/>
                <w:lang w:bidi="ar"/>
              </w:rPr>
            </w:pP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 xml:space="preserve">   2. 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格式规范统一；</w:t>
            </w:r>
          </w:p>
          <w:p w:rsidR="003F1FA3" w:rsidRDefault="00FC4FCA">
            <w:pPr>
              <w:adjustRightInd w:val="0"/>
              <w:snapToGrid w:val="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 xml:space="preserve">   3. 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正文字数不少于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1500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字。</w:t>
            </w:r>
          </w:p>
        </w:tc>
      </w:tr>
    </w:tbl>
    <w:p w:rsidR="003F1FA3" w:rsidRDefault="00FC4FCA">
      <w:pPr>
        <w:adjustRightInd w:val="0"/>
        <w:snapToGrid w:val="0"/>
        <w:spacing w:beforeLines="50" w:before="156"/>
      </w:pPr>
      <w:r>
        <w:rPr>
          <w:rFonts w:ascii="宋体" w:hAnsi="宋体"/>
          <w:sz w:val="21"/>
          <w:szCs w:val="21"/>
        </w:rPr>
        <w:br w:type="page"/>
      </w:r>
      <w:bookmarkStart w:id="0" w:name="_Toc168736429"/>
      <w:r>
        <w:rPr>
          <w:rFonts w:ascii="方正小标宋简体" w:eastAsia="方正小标宋简体" w:hint="eastAsia"/>
          <w:kern w:val="2"/>
          <w:sz w:val="36"/>
          <w:szCs w:val="36"/>
        </w:rPr>
        <w:lastRenderedPageBreak/>
        <w:t>山东财经大学东方学院论文考试专用纸格式</w:t>
      </w:r>
      <w:bookmarkEnd w:id="0"/>
    </w:p>
    <w:p w:rsidR="003F1FA3" w:rsidRDefault="00FC4FCA">
      <w:pPr>
        <w:adjustRightInd w:val="0"/>
        <w:snapToGrid w:val="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论文考试专用纸分第一页、中间页和</w:t>
      </w:r>
      <w:proofErr w:type="gramStart"/>
      <w:r>
        <w:rPr>
          <w:rFonts w:ascii="仿宋_GB2312" w:eastAsia="仿宋_GB2312" w:hint="eastAsia"/>
          <w:sz w:val="24"/>
          <w:szCs w:val="24"/>
        </w:rPr>
        <w:t>最后页三部分</w:t>
      </w:r>
      <w:proofErr w:type="gramEnd"/>
      <w:r>
        <w:rPr>
          <w:rFonts w:ascii="仿宋_GB2312" w:eastAsia="仿宋_GB2312" w:hint="eastAsia"/>
          <w:sz w:val="24"/>
          <w:szCs w:val="24"/>
        </w:rPr>
        <w:t>，其基本样式如下。第一页：</w:t>
      </w:r>
    </w:p>
    <w:tbl>
      <w:tblPr>
        <w:tblpPr w:leftFromText="180" w:rightFromText="180" w:vertAnchor="text" w:horzAnchor="margin" w:tblpXSpec="center" w:tblpY="326"/>
        <w:tblW w:w="8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1"/>
        <w:gridCol w:w="887"/>
        <w:gridCol w:w="1135"/>
        <w:gridCol w:w="1206"/>
      </w:tblGrid>
      <w:tr w:rsidR="003F1FA3">
        <w:trPr>
          <w:trHeight w:val="1033"/>
        </w:trPr>
        <w:tc>
          <w:tcPr>
            <w:tcW w:w="8219" w:type="dxa"/>
            <w:gridSpan w:val="4"/>
            <w:tcBorders>
              <w:bottom w:val="nil"/>
            </w:tcBorders>
          </w:tcPr>
          <w:p w:rsidR="003F1FA3" w:rsidRDefault="00FC4FCA">
            <w:pPr>
              <w:jc w:val="center"/>
            </w:pPr>
            <w:r>
              <w:rPr>
                <w:rFonts w:ascii="华文中宋" w:eastAsia="华文中宋" w:hAnsi="华文中宋" w:hint="eastAsia"/>
                <w:b/>
                <w:sz w:val="36"/>
                <w:szCs w:val="36"/>
              </w:rPr>
              <w:t>山东财经大学东方学院论文考试专用纸</w:t>
            </w:r>
          </w:p>
          <w:p w:rsidR="003F1FA3" w:rsidRDefault="00FC4FCA">
            <w:r>
              <w:rPr>
                <w:rFonts w:hint="eastAsia"/>
                <w:sz w:val="21"/>
                <w:szCs w:val="21"/>
              </w:rPr>
              <w:t>系</w:t>
            </w:r>
            <w:r>
              <w:rPr>
                <w:rFonts w:hint="eastAsia"/>
                <w:sz w:val="21"/>
                <w:szCs w:val="21"/>
              </w:rPr>
              <w:t>(</w:t>
            </w:r>
            <w:r>
              <w:rPr>
                <w:rFonts w:hint="eastAsia"/>
                <w:sz w:val="21"/>
                <w:szCs w:val="21"/>
              </w:rPr>
              <w:t>院</w:t>
            </w:r>
            <w:r>
              <w:rPr>
                <w:rFonts w:hint="eastAsia"/>
                <w:sz w:val="21"/>
                <w:szCs w:val="21"/>
              </w:rPr>
              <w:t>)</w:t>
            </w:r>
            <w:r>
              <w:rPr>
                <w:rFonts w:hint="eastAsia"/>
                <w:sz w:val="21"/>
                <w:szCs w:val="21"/>
              </w:rPr>
              <w:t>专业年级班级学号姓名</w:t>
            </w:r>
          </w:p>
        </w:tc>
      </w:tr>
      <w:tr w:rsidR="003F1FA3">
        <w:trPr>
          <w:trHeight w:val="250"/>
        </w:trPr>
        <w:tc>
          <w:tcPr>
            <w:tcW w:w="4991" w:type="dxa"/>
            <w:vMerge w:val="restart"/>
            <w:tcBorders>
              <w:top w:val="nil"/>
              <w:right w:val="single" w:sz="4" w:space="0" w:color="auto"/>
            </w:tcBorders>
          </w:tcPr>
          <w:p w:rsidR="003F1FA3" w:rsidRDefault="00FC4FC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论文题目</w:t>
            </w:r>
          </w:p>
          <w:p w:rsidR="003F1FA3" w:rsidRDefault="003F1FA3">
            <w:pPr>
              <w:rPr>
                <w:sz w:val="21"/>
                <w:szCs w:val="21"/>
              </w:rPr>
            </w:pPr>
          </w:p>
          <w:p w:rsidR="003F1FA3" w:rsidRDefault="00FC4FCA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摘要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A3" w:rsidRDefault="00FC4FCA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/>
                <w:sz w:val="21"/>
                <w:szCs w:val="21"/>
              </w:rPr>
              <w:t>成绩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A3" w:rsidRDefault="003F1FA3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  <w:tcBorders>
              <w:top w:val="nil"/>
              <w:left w:val="single" w:sz="4" w:space="0" w:color="auto"/>
            </w:tcBorders>
          </w:tcPr>
          <w:p w:rsidR="003F1FA3" w:rsidRDefault="003F1FA3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F1FA3">
        <w:trPr>
          <w:trHeight w:val="401"/>
        </w:trPr>
        <w:tc>
          <w:tcPr>
            <w:tcW w:w="4991" w:type="dxa"/>
            <w:vMerge/>
            <w:tcBorders>
              <w:right w:val="single" w:sz="4" w:space="0" w:color="auto"/>
            </w:tcBorders>
          </w:tcPr>
          <w:p w:rsidR="003F1FA3" w:rsidRDefault="003F1FA3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A3" w:rsidRDefault="00FC4FCA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/>
                <w:sz w:val="21"/>
                <w:szCs w:val="21"/>
              </w:rPr>
              <w:t>阅卷人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A3" w:rsidRDefault="003F1FA3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  <w:bottom w:val="nil"/>
            </w:tcBorders>
          </w:tcPr>
          <w:p w:rsidR="003F1FA3" w:rsidRDefault="003F1FA3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F1FA3">
        <w:trPr>
          <w:trHeight w:val="217"/>
        </w:trPr>
        <w:tc>
          <w:tcPr>
            <w:tcW w:w="4991" w:type="dxa"/>
            <w:vMerge/>
            <w:tcBorders>
              <w:bottom w:val="nil"/>
              <w:right w:val="nil"/>
            </w:tcBorders>
          </w:tcPr>
          <w:p w:rsidR="003F1FA3" w:rsidRDefault="003F1FA3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28" w:type="dxa"/>
            <w:gridSpan w:val="3"/>
            <w:tcBorders>
              <w:top w:val="nil"/>
              <w:left w:val="nil"/>
              <w:bottom w:val="nil"/>
            </w:tcBorders>
          </w:tcPr>
          <w:p w:rsidR="003F1FA3" w:rsidRDefault="003F1FA3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F1FA3">
        <w:trPr>
          <w:trHeight w:val="1397"/>
        </w:trPr>
        <w:tc>
          <w:tcPr>
            <w:tcW w:w="8219" w:type="dxa"/>
            <w:gridSpan w:val="4"/>
            <w:tcBorders>
              <w:top w:val="nil"/>
            </w:tcBorders>
          </w:tcPr>
          <w:p w:rsidR="003F1FA3" w:rsidRDefault="00FC4FCA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关键词</w:t>
            </w:r>
            <w:r>
              <w:rPr>
                <w:rFonts w:hint="eastAsia"/>
                <w:sz w:val="21"/>
                <w:szCs w:val="21"/>
              </w:rPr>
              <w:t>(3-5</w:t>
            </w:r>
            <w:r>
              <w:rPr>
                <w:rFonts w:hint="eastAsia"/>
                <w:sz w:val="21"/>
                <w:szCs w:val="21"/>
              </w:rPr>
              <w:t>个</w:t>
            </w:r>
            <w:r>
              <w:rPr>
                <w:rFonts w:hint="eastAsia"/>
                <w:sz w:val="21"/>
                <w:szCs w:val="21"/>
              </w:rPr>
              <w:t>)</w:t>
            </w:r>
          </w:p>
          <w:p w:rsidR="003F1FA3" w:rsidRDefault="00FC4FCA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正文</w:t>
            </w:r>
          </w:p>
          <w:p w:rsidR="003F1FA3" w:rsidRDefault="00FC4FCA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</w:t>
            </w: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页</w:t>
            </w:r>
            <w:r>
              <w:rPr>
                <w:rFonts w:hint="eastAsia"/>
                <w:sz w:val="21"/>
                <w:szCs w:val="21"/>
              </w:rPr>
              <w:t>(</w:t>
            </w:r>
            <w:proofErr w:type="gramStart"/>
            <w:r>
              <w:rPr>
                <w:rFonts w:hint="eastAsia"/>
                <w:sz w:val="21"/>
                <w:szCs w:val="21"/>
              </w:rPr>
              <w:t>共页</w:t>
            </w:r>
            <w:proofErr w:type="gramEnd"/>
            <w:r>
              <w:rPr>
                <w:rFonts w:hint="eastAsia"/>
                <w:sz w:val="21"/>
                <w:szCs w:val="21"/>
              </w:rPr>
              <w:t>)</w:t>
            </w:r>
          </w:p>
        </w:tc>
      </w:tr>
    </w:tbl>
    <w:p w:rsidR="003F1FA3" w:rsidRDefault="00FC4FCA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 xml:space="preserve">    </w:t>
      </w:r>
      <w:r>
        <w:rPr>
          <w:rFonts w:ascii="仿宋_GB2312" w:eastAsia="仿宋_GB2312" w:hint="eastAsia"/>
          <w:sz w:val="24"/>
          <w:szCs w:val="24"/>
        </w:rPr>
        <w:t>中间页：</w:t>
      </w:r>
    </w:p>
    <w:tbl>
      <w:tblPr>
        <w:tblW w:w="8205" w:type="dxa"/>
        <w:tblInd w:w="-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5"/>
      </w:tblGrid>
      <w:tr w:rsidR="003F1FA3">
        <w:trPr>
          <w:trHeight w:val="939"/>
        </w:trPr>
        <w:tc>
          <w:tcPr>
            <w:tcW w:w="8205" w:type="dxa"/>
          </w:tcPr>
          <w:p w:rsidR="003F1FA3" w:rsidRDefault="00FC4FCA">
            <w:pPr>
              <w:jc w:val="center"/>
            </w:pPr>
            <w:r>
              <w:rPr>
                <w:rFonts w:ascii="华文中宋" w:eastAsia="华文中宋" w:hAnsi="华文中宋" w:hint="eastAsia"/>
                <w:b/>
                <w:sz w:val="36"/>
                <w:szCs w:val="36"/>
              </w:rPr>
              <w:t>山东财经大学东方学院论文考试专用纸</w:t>
            </w:r>
          </w:p>
          <w:p w:rsidR="003F1FA3" w:rsidRDefault="00FC4FCA">
            <w:r>
              <w:rPr>
                <w:rFonts w:hint="eastAsia"/>
                <w:sz w:val="21"/>
                <w:szCs w:val="21"/>
              </w:rPr>
              <w:t>系</w:t>
            </w:r>
            <w:r>
              <w:rPr>
                <w:rFonts w:hint="eastAsia"/>
                <w:sz w:val="21"/>
                <w:szCs w:val="21"/>
              </w:rPr>
              <w:t>(</w:t>
            </w:r>
            <w:r>
              <w:rPr>
                <w:rFonts w:hint="eastAsia"/>
                <w:sz w:val="21"/>
                <w:szCs w:val="21"/>
              </w:rPr>
              <w:t>院</w:t>
            </w:r>
            <w:r>
              <w:rPr>
                <w:rFonts w:hint="eastAsia"/>
                <w:sz w:val="21"/>
                <w:szCs w:val="21"/>
              </w:rPr>
              <w:t>)</w:t>
            </w:r>
            <w:r>
              <w:rPr>
                <w:rFonts w:hint="eastAsia"/>
                <w:sz w:val="21"/>
                <w:szCs w:val="21"/>
              </w:rPr>
              <w:t>专业年级班级学号姓名</w:t>
            </w:r>
          </w:p>
          <w:p w:rsidR="003F1FA3" w:rsidRDefault="003F1FA3">
            <w:pPr>
              <w:rPr>
                <w:sz w:val="21"/>
                <w:szCs w:val="21"/>
              </w:rPr>
            </w:pPr>
          </w:p>
          <w:p w:rsidR="003F1FA3" w:rsidRDefault="00FC4FCA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正文</w:t>
            </w:r>
          </w:p>
          <w:p w:rsidR="003F1FA3" w:rsidRDefault="00FC4FCA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第页</w:t>
            </w:r>
            <w:r>
              <w:rPr>
                <w:rFonts w:hint="eastAsia"/>
                <w:sz w:val="21"/>
                <w:szCs w:val="21"/>
              </w:rPr>
              <w:t>(</w:t>
            </w:r>
            <w:proofErr w:type="gramStart"/>
            <w:r>
              <w:rPr>
                <w:rFonts w:hint="eastAsia"/>
                <w:sz w:val="21"/>
                <w:szCs w:val="21"/>
              </w:rPr>
              <w:t>共页</w:t>
            </w:r>
            <w:proofErr w:type="gramEnd"/>
            <w:r>
              <w:rPr>
                <w:rFonts w:hint="eastAsia"/>
                <w:sz w:val="21"/>
                <w:szCs w:val="21"/>
              </w:rPr>
              <w:t>)</w:t>
            </w:r>
          </w:p>
        </w:tc>
      </w:tr>
    </w:tbl>
    <w:p w:rsidR="003F1FA3" w:rsidRDefault="00FC4FCA">
      <w:pPr>
        <w:spacing w:line="360" w:lineRule="auto"/>
        <w:ind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最后页：</w:t>
      </w:r>
    </w:p>
    <w:tbl>
      <w:tblPr>
        <w:tblW w:w="8166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6"/>
      </w:tblGrid>
      <w:tr w:rsidR="003F1FA3">
        <w:trPr>
          <w:trHeight w:val="2581"/>
        </w:trPr>
        <w:tc>
          <w:tcPr>
            <w:tcW w:w="8166" w:type="dxa"/>
          </w:tcPr>
          <w:p w:rsidR="003F1FA3" w:rsidRDefault="00FC4FCA">
            <w:pPr>
              <w:jc w:val="center"/>
              <w:rPr>
                <w:sz w:val="21"/>
                <w:szCs w:val="21"/>
              </w:rPr>
            </w:pPr>
            <w:r>
              <w:rPr>
                <w:rFonts w:ascii="华文中宋" w:eastAsia="华文中宋" w:hAnsi="华文中宋" w:hint="eastAsia"/>
                <w:b/>
                <w:sz w:val="36"/>
                <w:szCs w:val="36"/>
              </w:rPr>
              <w:t>山东财经大学东方学院论文考试专用纸</w:t>
            </w:r>
          </w:p>
          <w:p w:rsidR="003F1FA3" w:rsidRDefault="00FC4FCA">
            <w:r>
              <w:rPr>
                <w:rFonts w:hint="eastAsia"/>
                <w:sz w:val="21"/>
                <w:szCs w:val="21"/>
              </w:rPr>
              <w:t>系</w:t>
            </w:r>
            <w:r>
              <w:rPr>
                <w:rFonts w:hint="eastAsia"/>
                <w:sz w:val="21"/>
                <w:szCs w:val="21"/>
              </w:rPr>
              <w:t>(</w:t>
            </w:r>
            <w:r>
              <w:rPr>
                <w:rFonts w:hint="eastAsia"/>
                <w:sz w:val="21"/>
                <w:szCs w:val="21"/>
              </w:rPr>
              <w:t>院</w:t>
            </w:r>
            <w:r>
              <w:rPr>
                <w:rFonts w:hint="eastAsia"/>
                <w:sz w:val="21"/>
                <w:szCs w:val="21"/>
              </w:rPr>
              <w:t>)</w:t>
            </w:r>
            <w:r>
              <w:rPr>
                <w:rFonts w:hint="eastAsia"/>
                <w:sz w:val="21"/>
                <w:szCs w:val="21"/>
              </w:rPr>
              <w:t>：专业：年级班级学号姓名</w:t>
            </w:r>
          </w:p>
          <w:p w:rsidR="003F1FA3" w:rsidRDefault="00FC4FCA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正文</w:t>
            </w:r>
          </w:p>
          <w:p w:rsidR="003F1FA3" w:rsidRDefault="003F1FA3">
            <w:pPr>
              <w:rPr>
                <w:sz w:val="21"/>
                <w:szCs w:val="21"/>
              </w:rPr>
            </w:pPr>
          </w:p>
          <w:p w:rsidR="003F1FA3" w:rsidRDefault="00FC4FCA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阅卷人评语</w:t>
            </w:r>
          </w:p>
          <w:p w:rsidR="003F1FA3" w:rsidRDefault="00FC4FCA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阅卷人签字</w:t>
            </w:r>
          </w:p>
          <w:p w:rsidR="003F1FA3" w:rsidRDefault="00FC4FCA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年月日</w:t>
            </w:r>
          </w:p>
          <w:p w:rsidR="003F1FA3" w:rsidRDefault="00FC4FCA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第页</w:t>
            </w:r>
            <w:r>
              <w:rPr>
                <w:rFonts w:hint="eastAsia"/>
                <w:sz w:val="21"/>
                <w:szCs w:val="21"/>
              </w:rPr>
              <w:t>(</w:t>
            </w:r>
            <w:proofErr w:type="gramStart"/>
            <w:r>
              <w:rPr>
                <w:rFonts w:hint="eastAsia"/>
                <w:sz w:val="21"/>
                <w:szCs w:val="21"/>
              </w:rPr>
              <w:t>共页</w:t>
            </w:r>
            <w:proofErr w:type="gramEnd"/>
            <w:r>
              <w:rPr>
                <w:rFonts w:hint="eastAsia"/>
                <w:sz w:val="21"/>
                <w:szCs w:val="21"/>
              </w:rPr>
              <w:t>)</w:t>
            </w:r>
          </w:p>
        </w:tc>
      </w:tr>
    </w:tbl>
    <w:p w:rsidR="003F1FA3" w:rsidRDefault="003F1FA3">
      <w:pPr>
        <w:rPr>
          <w:rFonts w:ascii="宋体" w:hAnsi="宋体" w:cs="宋体" w:hint="eastAsia"/>
          <w:b/>
          <w:bCs/>
          <w:sz w:val="32"/>
          <w:szCs w:val="32"/>
        </w:rPr>
      </w:pPr>
      <w:bookmarkStart w:id="1" w:name="_GoBack"/>
      <w:bookmarkEnd w:id="1"/>
    </w:p>
    <w:sectPr w:rsidR="003F1F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0319" w:h="1457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FC4FCA">
      <w:r>
        <w:separator/>
      </w:r>
    </w:p>
  </w:endnote>
  <w:endnote w:type="continuationSeparator" w:id="0">
    <w:p w:rsidR="00000000" w:rsidRDefault="00FC4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altName w:val="方正兰亭超细黑简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1FA3" w:rsidRDefault="003F1FA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1FA3" w:rsidRDefault="003F1FA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1FA3" w:rsidRDefault="003F1FA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FC4FCA">
      <w:r>
        <w:separator/>
      </w:r>
    </w:p>
  </w:footnote>
  <w:footnote w:type="continuationSeparator" w:id="0">
    <w:p w:rsidR="00000000" w:rsidRDefault="00FC4F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1FA3" w:rsidRDefault="003F1FA3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1FA3" w:rsidRDefault="003F1FA3">
    <w:pPr>
      <w:pStyle w:val="a8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1FA3" w:rsidRDefault="003F1FA3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420"/>
  <w:drawingGridHorizontalSpacing w:val="90"/>
  <w:drawingGridVerticalSpacing w:val="156"/>
  <w:displayHorizontalDrawingGridEvery w:val="2"/>
  <w:displayVertic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3430"/>
    <w:rsid w:val="00034CCE"/>
    <w:rsid w:val="00036291"/>
    <w:rsid w:val="00046705"/>
    <w:rsid w:val="000609AA"/>
    <w:rsid w:val="00072012"/>
    <w:rsid w:val="000770CD"/>
    <w:rsid w:val="000815B4"/>
    <w:rsid w:val="0009292F"/>
    <w:rsid w:val="000A3B52"/>
    <w:rsid w:val="000A70C0"/>
    <w:rsid w:val="000C21C8"/>
    <w:rsid w:val="000E5DC3"/>
    <w:rsid w:val="000F10BB"/>
    <w:rsid w:val="000F4E09"/>
    <w:rsid w:val="001032B2"/>
    <w:rsid w:val="00103768"/>
    <w:rsid w:val="00126A40"/>
    <w:rsid w:val="00131A3D"/>
    <w:rsid w:val="001342F2"/>
    <w:rsid w:val="00137693"/>
    <w:rsid w:val="00137CF5"/>
    <w:rsid w:val="00141620"/>
    <w:rsid w:val="00173176"/>
    <w:rsid w:val="00173823"/>
    <w:rsid w:val="001D3794"/>
    <w:rsid w:val="001D3AE7"/>
    <w:rsid w:val="001D5ADD"/>
    <w:rsid w:val="001E0424"/>
    <w:rsid w:val="001E4C43"/>
    <w:rsid w:val="00202F77"/>
    <w:rsid w:val="00213878"/>
    <w:rsid w:val="00215D6B"/>
    <w:rsid w:val="00220848"/>
    <w:rsid w:val="00227FD6"/>
    <w:rsid w:val="00254FAC"/>
    <w:rsid w:val="002B0CDC"/>
    <w:rsid w:val="002D0476"/>
    <w:rsid w:val="002D422B"/>
    <w:rsid w:val="002E2493"/>
    <w:rsid w:val="00334FA9"/>
    <w:rsid w:val="0035245A"/>
    <w:rsid w:val="00353366"/>
    <w:rsid w:val="00354C90"/>
    <w:rsid w:val="00355E42"/>
    <w:rsid w:val="00361444"/>
    <w:rsid w:val="00366838"/>
    <w:rsid w:val="003757C8"/>
    <w:rsid w:val="003814E3"/>
    <w:rsid w:val="00385E36"/>
    <w:rsid w:val="00393430"/>
    <w:rsid w:val="003956C9"/>
    <w:rsid w:val="003A022D"/>
    <w:rsid w:val="003A14CF"/>
    <w:rsid w:val="003A3AE9"/>
    <w:rsid w:val="003B3B23"/>
    <w:rsid w:val="003B6CFA"/>
    <w:rsid w:val="003C6211"/>
    <w:rsid w:val="003D2C7B"/>
    <w:rsid w:val="003F1FA3"/>
    <w:rsid w:val="003F268E"/>
    <w:rsid w:val="00404FFE"/>
    <w:rsid w:val="00415275"/>
    <w:rsid w:val="0042149A"/>
    <w:rsid w:val="00451F0A"/>
    <w:rsid w:val="0045270D"/>
    <w:rsid w:val="004729D4"/>
    <w:rsid w:val="00475841"/>
    <w:rsid w:val="0047700B"/>
    <w:rsid w:val="00491AC3"/>
    <w:rsid w:val="004933F1"/>
    <w:rsid w:val="004A363C"/>
    <w:rsid w:val="004A62D3"/>
    <w:rsid w:val="004B6F0F"/>
    <w:rsid w:val="004B7020"/>
    <w:rsid w:val="004C1283"/>
    <w:rsid w:val="004D4C4C"/>
    <w:rsid w:val="004D6E9F"/>
    <w:rsid w:val="004E0901"/>
    <w:rsid w:val="004E69E4"/>
    <w:rsid w:val="004F1329"/>
    <w:rsid w:val="00501BE8"/>
    <w:rsid w:val="00516F8A"/>
    <w:rsid w:val="005536F7"/>
    <w:rsid w:val="00566EC3"/>
    <w:rsid w:val="005A7B1E"/>
    <w:rsid w:val="005B0DA5"/>
    <w:rsid w:val="005E03F0"/>
    <w:rsid w:val="005E1FF9"/>
    <w:rsid w:val="005E641F"/>
    <w:rsid w:val="005F0559"/>
    <w:rsid w:val="0060129F"/>
    <w:rsid w:val="006022B9"/>
    <w:rsid w:val="006043B3"/>
    <w:rsid w:val="00612CBF"/>
    <w:rsid w:val="006151D9"/>
    <w:rsid w:val="006339B6"/>
    <w:rsid w:val="00633A59"/>
    <w:rsid w:val="00644D55"/>
    <w:rsid w:val="0066417E"/>
    <w:rsid w:val="00665257"/>
    <w:rsid w:val="00672237"/>
    <w:rsid w:val="006759F3"/>
    <w:rsid w:val="0068540A"/>
    <w:rsid w:val="00695C41"/>
    <w:rsid w:val="006C07EB"/>
    <w:rsid w:val="006C43B5"/>
    <w:rsid w:val="006E5FBB"/>
    <w:rsid w:val="0070655A"/>
    <w:rsid w:val="0072418D"/>
    <w:rsid w:val="00750B72"/>
    <w:rsid w:val="007541DA"/>
    <w:rsid w:val="00755820"/>
    <w:rsid w:val="00762B6B"/>
    <w:rsid w:val="00764D61"/>
    <w:rsid w:val="00771E92"/>
    <w:rsid w:val="007A4E50"/>
    <w:rsid w:val="007C34B0"/>
    <w:rsid w:val="007C498B"/>
    <w:rsid w:val="007D1E59"/>
    <w:rsid w:val="007F14F1"/>
    <w:rsid w:val="007F4082"/>
    <w:rsid w:val="00802F55"/>
    <w:rsid w:val="00814EA5"/>
    <w:rsid w:val="00816A0E"/>
    <w:rsid w:val="008269FB"/>
    <w:rsid w:val="00843DC2"/>
    <w:rsid w:val="00846994"/>
    <w:rsid w:val="008507D1"/>
    <w:rsid w:val="00860B10"/>
    <w:rsid w:val="00880D44"/>
    <w:rsid w:val="00894FD2"/>
    <w:rsid w:val="008B263B"/>
    <w:rsid w:val="008C02AA"/>
    <w:rsid w:val="008C50A5"/>
    <w:rsid w:val="008C6A24"/>
    <w:rsid w:val="008C7128"/>
    <w:rsid w:val="008D5F05"/>
    <w:rsid w:val="008F6662"/>
    <w:rsid w:val="009102D6"/>
    <w:rsid w:val="00912AD5"/>
    <w:rsid w:val="009310F0"/>
    <w:rsid w:val="009378BF"/>
    <w:rsid w:val="00957277"/>
    <w:rsid w:val="00976B2B"/>
    <w:rsid w:val="0097726F"/>
    <w:rsid w:val="009878AA"/>
    <w:rsid w:val="009907BB"/>
    <w:rsid w:val="00996884"/>
    <w:rsid w:val="009A71BE"/>
    <w:rsid w:val="009C294B"/>
    <w:rsid w:val="009D205F"/>
    <w:rsid w:val="009E1611"/>
    <w:rsid w:val="009E71AE"/>
    <w:rsid w:val="009F45AA"/>
    <w:rsid w:val="009F5F8B"/>
    <w:rsid w:val="009F608C"/>
    <w:rsid w:val="00A02025"/>
    <w:rsid w:val="00A046C8"/>
    <w:rsid w:val="00A0694C"/>
    <w:rsid w:val="00A14BE5"/>
    <w:rsid w:val="00A346A8"/>
    <w:rsid w:val="00A42C4E"/>
    <w:rsid w:val="00A5162E"/>
    <w:rsid w:val="00A674E3"/>
    <w:rsid w:val="00A7423D"/>
    <w:rsid w:val="00A87DFA"/>
    <w:rsid w:val="00AA12CF"/>
    <w:rsid w:val="00AA2FFC"/>
    <w:rsid w:val="00AA5762"/>
    <w:rsid w:val="00AD19C0"/>
    <w:rsid w:val="00AD6F64"/>
    <w:rsid w:val="00AE155E"/>
    <w:rsid w:val="00AE3175"/>
    <w:rsid w:val="00B04545"/>
    <w:rsid w:val="00B111A5"/>
    <w:rsid w:val="00B121B4"/>
    <w:rsid w:val="00B124A3"/>
    <w:rsid w:val="00B4021E"/>
    <w:rsid w:val="00B6021F"/>
    <w:rsid w:val="00BB6FB1"/>
    <w:rsid w:val="00BE6257"/>
    <w:rsid w:val="00BE74F8"/>
    <w:rsid w:val="00BF0B04"/>
    <w:rsid w:val="00C002F4"/>
    <w:rsid w:val="00C019F4"/>
    <w:rsid w:val="00C044BD"/>
    <w:rsid w:val="00C05CA1"/>
    <w:rsid w:val="00C1110C"/>
    <w:rsid w:val="00C13DF2"/>
    <w:rsid w:val="00C153F0"/>
    <w:rsid w:val="00C2524E"/>
    <w:rsid w:val="00C545C3"/>
    <w:rsid w:val="00C63853"/>
    <w:rsid w:val="00C66355"/>
    <w:rsid w:val="00C73073"/>
    <w:rsid w:val="00C81CE6"/>
    <w:rsid w:val="00CA1E1E"/>
    <w:rsid w:val="00CA6118"/>
    <w:rsid w:val="00CC023C"/>
    <w:rsid w:val="00CC5132"/>
    <w:rsid w:val="00CC738B"/>
    <w:rsid w:val="00CD0C6D"/>
    <w:rsid w:val="00CE158F"/>
    <w:rsid w:val="00CE4CF3"/>
    <w:rsid w:val="00CE553E"/>
    <w:rsid w:val="00D11482"/>
    <w:rsid w:val="00D13835"/>
    <w:rsid w:val="00D245CD"/>
    <w:rsid w:val="00D25F23"/>
    <w:rsid w:val="00D43717"/>
    <w:rsid w:val="00D577F4"/>
    <w:rsid w:val="00D736C9"/>
    <w:rsid w:val="00D81DC5"/>
    <w:rsid w:val="00D93BDB"/>
    <w:rsid w:val="00DA3571"/>
    <w:rsid w:val="00DA66CC"/>
    <w:rsid w:val="00DB23C9"/>
    <w:rsid w:val="00DC1033"/>
    <w:rsid w:val="00DC5ACF"/>
    <w:rsid w:val="00DC7EAA"/>
    <w:rsid w:val="00DE216A"/>
    <w:rsid w:val="00DE3DC0"/>
    <w:rsid w:val="00DF41F1"/>
    <w:rsid w:val="00E05158"/>
    <w:rsid w:val="00E13AA0"/>
    <w:rsid w:val="00E17B0D"/>
    <w:rsid w:val="00E267DA"/>
    <w:rsid w:val="00E7385F"/>
    <w:rsid w:val="00E809D0"/>
    <w:rsid w:val="00E8121A"/>
    <w:rsid w:val="00E85D10"/>
    <w:rsid w:val="00E91C4D"/>
    <w:rsid w:val="00EA2841"/>
    <w:rsid w:val="00EA35DA"/>
    <w:rsid w:val="00EA6785"/>
    <w:rsid w:val="00EA788D"/>
    <w:rsid w:val="00ED5512"/>
    <w:rsid w:val="00EE1DB5"/>
    <w:rsid w:val="00EE3303"/>
    <w:rsid w:val="00EE55FB"/>
    <w:rsid w:val="00EF18C7"/>
    <w:rsid w:val="00EF2050"/>
    <w:rsid w:val="00EF6225"/>
    <w:rsid w:val="00F02BF5"/>
    <w:rsid w:val="00F1770B"/>
    <w:rsid w:val="00F468A0"/>
    <w:rsid w:val="00F56024"/>
    <w:rsid w:val="00F67C35"/>
    <w:rsid w:val="00FC4FCA"/>
    <w:rsid w:val="00FC79EF"/>
    <w:rsid w:val="00FD1D76"/>
    <w:rsid w:val="05535842"/>
    <w:rsid w:val="0FDD1E57"/>
    <w:rsid w:val="115A67B9"/>
    <w:rsid w:val="14311B82"/>
    <w:rsid w:val="219707AA"/>
    <w:rsid w:val="22B31352"/>
    <w:rsid w:val="244665C9"/>
    <w:rsid w:val="262D6AB3"/>
    <w:rsid w:val="2B0A10AB"/>
    <w:rsid w:val="3252231D"/>
    <w:rsid w:val="3DE9379E"/>
    <w:rsid w:val="44B90951"/>
    <w:rsid w:val="50EF76B9"/>
    <w:rsid w:val="5C74433D"/>
    <w:rsid w:val="65503A03"/>
    <w:rsid w:val="6ACE6346"/>
    <w:rsid w:val="6C7C4775"/>
    <w:rsid w:val="70357E29"/>
    <w:rsid w:val="748004AD"/>
    <w:rsid w:val="77196517"/>
    <w:rsid w:val="77263187"/>
    <w:rsid w:val="77DC2DAD"/>
    <w:rsid w:val="786D3F07"/>
    <w:rsid w:val="7F19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B9847"/>
  <w15:docId w15:val="{FE83C47F-1BF6-435B-ACF3-3E265C774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nhideWhenUsed/>
    <w:qFormat/>
    <w:pPr>
      <w:spacing w:line="360" w:lineRule="auto"/>
      <w:ind w:firstLineChars="200" w:firstLine="560"/>
    </w:pPr>
    <w:rPr>
      <w:rFonts w:ascii="宋体" w:hAnsi="宋体"/>
      <w:sz w:val="28"/>
    </w:rPr>
  </w:style>
  <w:style w:type="paragraph" w:styleId="a4">
    <w:name w:val="Balloon Text"/>
    <w:basedOn w:val="a"/>
    <w:link w:val="a5"/>
    <w:semiHidden/>
    <w:unhideWhenUsed/>
    <w:qFormat/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2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2"/>
    </w:rPr>
  </w:style>
  <w:style w:type="character" w:customStyle="1" w:styleId="a9">
    <w:name w:val="页眉 字符"/>
    <w:link w:val="a8"/>
    <w:uiPriority w:val="99"/>
    <w:qFormat/>
    <w:rPr>
      <w:sz w:val="18"/>
      <w:szCs w:val="18"/>
    </w:rPr>
  </w:style>
  <w:style w:type="character" w:customStyle="1" w:styleId="a7">
    <w:name w:val="页脚 字符"/>
    <w:link w:val="a6"/>
    <w:uiPriority w:val="99"/>
    <w:qFormat/>
    <w:rPr>
      <w:sz w:val="18"/>
      <w:szCs w:val="18"/>
    </w:rPr>
  </w:style>
  <w:style w:type="character" w:customStyle="1" w:styleId="a5">
    <w:name w:val="批注框文本 字符"/>
    <w:link w:val="a4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171</Words>
  <Characters>975</Characters>
  <Application>Microsoft Office Word</Application>
  <DocSecurity>0</DocSecurity>
  <Lines>8</Lines>
  <Paragraphs>2</Paragraphs>
  <ScaleCrop>false</ScaleCrop>
  <Company>微软中国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论文试题参考格式</dc:title>
  <dc:creator>微软用户</dc:creator>
  <cp:lastModifiedBy>马 艳洁</cp:lastModifiedBy>
  <cp:revision>5</cp:revision>
  <cp:lastPrinted>2018-05-09T02:41:00Z</cp:lastPrinted>
  <dcterms:created xsi:type="dcterms:W3CDTF">2015-05-26T07:05:00Z</dcterms:created>
  <dcterms:modified xsi:type="dcterms:W3CDTF">2018-12-18T13:09:00Z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